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EF9A" w14:textId="77777777" w:rsidR="00B07B81" w:rsidRPr="00F61E1D" w:rsidRDefault="00B07B81" w:rsidP="00B07B81">
      <w:pPr>
        <w:rPr>
          <w:rFonts w:ascii="Calibri" w:hAnsi="Calibri" w:cstheme="majorHAnsi"/>
          <w:color w:val="828282" w:themeColor="text1" w:themeTint="A6"/>
        </w:rPr>
      </w:pPr>
    </w:p>
    <w:p w14:paraId="6E99A835" w14:textId="77777777" w:rsidR="00B07B81" w:rsidRPr="00F61E1D" w:rsidRDefault="00B07B81" w:rsidP="00B07B81">
      <w:pPr>
        <w:rPr>
          <w:rFonts w:ascii="Calibri" w:hAnsi="Calibri" w:cstheme="majorHAnsi"/>
          <w:color w:val="828282" w:themeColor="text1" w:themeTint="A6"/>
        </w:rPr>
      </w:pPr>
    </w:p>
    <w:p w14:paraId="17D6DB1D" w14:textId="77777777" w:rsidR="00B07B81" w:rsidRPr="00F61E1D" w:rsidRDefault="00B07B81" w:rsidP="00B07B81">
      <w:pPr>
        <w:rPr>
          <w:rFonts w:ascii="Calibri" w:hAnsi="Calibri" w:cstheme="majorHAnsi"/>
          <w:color w:val="828282" w:themeColor="text1" w:themeTint="A6"/>
        </w:rPr>
      </w:pPr>
    </w:p>
    <w:p w14:paraId="28A0A3B4" w14:textId="77777777" w:rsidR="00B07B81" w:rsidRPr="00F61E1D" w:rsidRDefault="00B07B81" w:rsidP="00B07B81">
      <w:pPr>
        <w:rPr>
          <w:rFonts w:ascii="Calibri" w:hAnsi="Calibri" w:cstheme="majorHAnsi"/>
          <w:color w:val="828282" w:themeColor="text1" w:themeTint="A6"/>
        </w:rPr>
      </w:pPr>
    </w:p>
    <w:p w14:paraId="35B504C3" w14:textId="13303AC8" w:rsidR="00B07B81" w:rsidRDefault="00B07B81" w:rsidP="00B07B81">
      <w:pPr>
        <w:rPr>
          <w:rFonts w:ascii="Calibri" w:hAnsi="Calibri" w:cstheme="majorHAnsi"/>
          <w:color w:val="828282" w:themeColor="text1" w:themeTint="A6"/>
          <w:rtl/>
        </w:rPr>
      </w:pPr>
    </w:p>
    <w:p w14:paraId="3C4BD403" w14:textId="1AFFE274" w:rsidR="00EF1C2D" w:rsidRDefault="00EF1C2D" w:rsidP="00B07B81">
      <w:pPr>
        <w:rPr>
          <w:rFonts w:ascii="Calibri" w:hAnsi="Calibri" w:cstheme="majorHAnsi"/>
          <w:color w:val="828282" w:themeColor="text1" w:themeTint="A6"/>
          <w:rtl/>
        </w:rPr>
      </w:pPr>
    </w:p>
    <w:p w14:paraId="659F2DF7" w14:textId="77777777" w:rsidR="00EF1C2D" w:rsidRPr="00F61E1D" w:rsidRDefault="00EF1C2D" w:rsidP="00B07B81">
      <w:pPr>
        <w:rPr>
          <w:rFonts w:ascii="Calibri" w:hAnsi="Calibri" w:cstheme="majorHAnsi"/>
          <w:color w:val="828282" w:themeColor="text1" w:themeTint="A6"/>
        </w:rPr>
      </w:pPr>
    </w:p>
    <w:p w14:paraId="7C84748B" w14:textId="77777777" w:rsidR="00B07B81" w:rsidRPr="00F61E1D" w:rsidRDefault="00B07B81" w:rsidP="00B07B81">
      <w:pPr>
        <w:rPr>
          <w:rFonts w:ascii="Calibri" w:hAnsi="Calibri" w:cstheme="majorHAnsi"/>
          <w:color w:val="828282" w:themeColor="text1" w:themeTint="A6"/>
        </w:rPr>
      </w:pPr>
    </w:p>
    <w:p w14:paraId="0077F22F" w14:textId="53A4CF7D" w:rsidR="00B07B81" w:rsidRDefault="00B07B81" w:rsidP="00B07B81">
      <w:pPr>
        <w:spacing w:after="0"/>
        <w:jc w:val="center"/>
        <w:rPr>
          <w:rFonts w:ascii="Calibri" w:hAnsi="Calibri" w:cstheme="majorHAnsi"/>
          <w:color w:val="828282" w:themeColor="text1" w:themeTint="A6"/>
          <w:rtl/>
        </w:rPr>
      </w:pPr>
    </w:p>
    <w:p w14:paraId="74B8E16C" w14:textId="0BA90F68" w:rsidR="00EF1C2D" w:rsidRDefault="00547238" w:rsidP="00B07B81">
      <w:pPr>
        <w:spacing w:after="0"/>
        <w:jc w:val="center"/>
        <w:rPr>
          <w:rFonts w:ascii="Calibri" w:hAnsi="Calibri" w:cstheme="majorHAnsi"/>
          <w:color w:val="828282" w:themeColor="text1" w:themeTint="A6"/>
          <w:rtl/>
        </w:rPr>
      </w:pPr>
      <w:r w:rsidRPr="00394A33">
        <w:rPr>
          <w:rFonts w:ascii="Arial" w:eastAsia="Arial" w:hAnsi="Arial" w:cs="Arial"/>
          <w:b/>
          <w:bCs/>
          <w:noProof/>
          <w:color w:val="69EE00"/>
          <w:kern w:val="2"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B4629" wp14:editId="01CE6865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4609465" cy="57150"/>
                <wp:effectExtent l="0" t="0" r="635" b="0"/>
                <wp:wrapNone/>
                <wp:docPr id="47029371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465" cy="5715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4AB2D83" id="Rectángulo 2" o:spid="_x0000_s1026" style="position:absolute;margin-left:0;margin-top:12.05pt;width:362.95pt;height: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" fillcolor="#69ee00" stroked="f" strokeweight="1pt">
                <w10:wrap anchorx="margin"/>
              </v:rect>
            </w:pict>
          </mc:Fallback>
        </mc:AlternateContent>
      </w:r>
    </w:p>
    <w:p w14:paraId="293168BB" w14:textId="7F236365" w:rsidR="00EF1C2D" w:rsidRDefault="00EF1C2D" w:rsidP="00B07B81">
      <w:pPr>
        <w:spacing w:after="0"/>
        <w:jc w:val="center"/>
        <w:rPr>
          <w:rFonts w:ascii="Calibri" w:hAnsi="Calibri" w:cstheme="majorHAnsi"/>
          <w:color w:val="828282" w:themeColor="text1" w:themeTint="A6"/>
          <w:rtl/>
        </w:rPr>
      </w:pPr>
    </w:p>
    <w:p w14:paraId="1492A7F4" w14:textId="6E320505" w:rsidR="00B07B81" w:rsidRPr="00F61E1D" w:rsidRDefault="00B07B81" w:rsidP="008776FD">
      <w:pPr>
        <w:spacing w:after="0"/>
        <w:rPr>
          <w:rFonts w:ascii="Calibri" w:hAnsi="Calibri" w:cstheme="majorHAnsi"/>
          <w:color w:val="828282" w:themeColor="text1" w:themeTint="A6"/>
        </w:rPr>
      </w:pPr>
    </w:p>
    <w:p w14:paraId="5941FBEE" w14:textId="5F086FCE" w:rsidR="00B07B81" w:rsidRPr="00C062F7" w:rsidRDefault="0070063D" w:rsidP="008D3E15">
      <w:pPr>
        <w:bidi/>
        <w:spacing w:after="0" w:line="240" w:lineRule="auto"/>
        <w:jc w:val="center"/>
        <w:rPr>
          <w:rFonts w:ascii="Madani Arabic" w:eastAsia="Arial" w:hAnsi="Madani Arabic" w:cs="Madani Arabic"/>
          <w:color w:val="163E37"/>
          <w:kern w:val="2"/>
          <w:sz w:val="52"/>
          <w:szCs w:val="52"/>
          <w:lang w:val="en-GB"/>
          <w14:ligatures w14:val="standardContextual"/>
        </w:rPr>
      </w:pPr>
      <w:r w:rsidRPr="00C062F7">
        <w:rPr>
          <w:rFonts w:ascii="Madani Arabic" w:eastAsia="Arial" w:hAnsi="Madani Arabic" w:cs="Madani Arabic"/>
          <w:color w:val="163E37"/>
          <w:kern w:val="2"/>
          <w:sz w:val="52"/>
          <w:szCs w:val="52"/>
          <w:rtl/>
          <w:lang w:val="en-GB"/>
          <w14:ligatures w14:val="standardContextual"/>
        </w:rPr>
        <w:t xml:space="preserve">نموذج </w:t>
      </w:r>
      <w:r w:rsidR="008D3E15" w:rsidRPr="00C062F7">
        <w:rPr>
          <w:rFonts w:ascii="Madani Arabic" w:eastAsia="Arial" w:hAnsi="Madani Arabic" w:cs="Madani Arabic"/>
          <w:color w:val="163E37"/>
          <w:kern w:val="2"/>
          <w:sz w:val="52"/>
          <w:szCs w:val="52"/>
          <w:rtl/>
          <w:lang w:val="en-GB"/>
          <w14:ligatures w14:val="standardContextual"/>
        </w:rPr>
        <w:t>طلب إسناد مهام</w:t>
      </w:r>
      <w:r w:rsidR="007A1B08">
        <w:rPr>
          <w:rFonts w:ascii="Madani Arabic" w:eastAsia="Arial" w:hAnsi="Madani Arabic" w:cs="Madani Arabic" w:hint="cs"/>
          <w:color w:val="163E37"/>
          <w:kern w:val="2"/>
          <w:sz w:val="52"/>
          <w:szCs w:val="52"/>
          <w:rtl/>
          <w:lang w:val="en-GB"/>
          <w14:ligatures w14:val="standardContextual"/>
        </w:rPr>
        <w:t>*</w:t>
      </w:r>
      <w:r w:rsidRPr="00C062F7">
        <w:rPr>
          <w:rFonts w:ascii="Madani Arabic" w:eastAsia="Arial" w:hAnsi="Madani Arabic" w:cs="Madani Arabic"/>
          <w:color w:val="163E37"/>
          <w:kern w:val="2"/>
          <w:sz w:val="52"/>
          <w:szCs w:val="52"/>
          <w:rtl/>
          <w:lang w:val="en-GB"/>
          <w14:ligatures w14:val="standardContextual"/>
        </w:rPr>
        <w:t xml:space="preserve"> </w:t>
      </w:r>
    </w:p>
    <w:p w14:paraId="536AB8F5" w14:textId="23D9F755" w:rsidR="00B07B81" w:rsidRPr="00C062F7" w:rsidRDefault="008776FD" w:rsidP="008776FD">
      <w:pPr>
        <w:bidi/>
        <w:spacing w:after="0" w:line="240" w:lineRule="auto"/>
        <w:jc w:val="center"/>
        <w:rPr>
          <w:rFonts w:ascii="Madani Arabic" w:eastAsia="Arial" w:hAnsi="Madani Arabic" w:cs="Madani Arabic"/>
          <w:color w:val="163E37"/>
          <w:kern w:val="2"/>
          <w:sz w:val="52"/>
          <w:szCs w:val="52"/>
          <w:rtl/>
          <w:lang w:val="en-GB"/>
          <w14:ligatures w14:val="standardContextual"/>
        </w:rPr>
      </w:pPr>
      <w:r w:rsidRPr="00C062F7">
        <w:rPr>
          <w:rFonts w:ascii="Madani Arabic" w:eastAsia="Arial" w:hAnsi="Madani Arabic" w:cs="Madani Arabic"/>
          <w:color w:val="163E37"/>
          <w:kern w:val="2"/>
          <w:sz w:val="52"/>
          <w:szCs w:val="52"/>
          <w:lang w:val="en-GB"/>
          <w14:ligatures w14:val="standardContextual"/>
        </w:rPr>
        <w:t>Outsourcing Request Form</w:t>
      </w:r>
    </w:p>
    <w:p w14:paraId="404668EB" w14:textId="5D78F50A" w:rsidR="00B07B81" w:rsidRDefault="00547238" w:rsidP="00B07B81">
      <w:pPr>
        <w:bidi/>
        <w:spacing w:after="0" w:line="240" w:lineRule="auto"/>
        <w:jc w:val="center"/>
        <w:rPr>
          <w:rFonts w:cs="Calibri Light"/>
          <w:color w:val="595959"/>
          <w:sz w:val="56"/>
          <w:szCs w:val="56"/>
        </w:rPr>
      </w:pPr>
      <w:r w:rsidRPr="00394A33">
        <w:rPr>
          <w:rFonts w:ascii="Arial" w:eastAsia="Arial" w:hAnsi="Arial" w:cs="Arial"/>
          <w:b/>
          <w:bCs/>
          <w:noProof/>
          <w:color w:val="69EE00"/>
          <w:kern w:val="2"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410E3" wp14:editId="66B846D0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4609465" cy="57150"/>
                <wp:effectExtent l="0" t="0" r="635" b="0"/>
                <wp:wrapNone/>
                <wp:docPr id="159508840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465" cy="5715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710FB38" id="Rectángulo 2" o:spid="_x0000_s1026" style="position:absolute;margin-left:0;margin-top:25.45pt;width:362.95pt;height: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" fillcolor="#69ee00" stroked="f" strokeweight="1pt">
                <w10:wrap anchorx="margin"/>
              </v:rect>
            </w:pict>
          </mc:Fallback>
        </mc:AlternateContent>
      </w:r>
    </w:p>
    <w:p w14:paraId="6833D802" w14:textId="77777777" w:rsidR="00B07B81" w:rsidRPr="00F61E1D" w:rsidRDefault="00B07B81" w:rsidP="00B07B81">
      <w:pPr>
        <w:spacing w:after="0" w:line="240" w:lineRule="auto"/>
        <w:jc w:val="center"/>
        <w:rPr>
          <w:rFonts w:ascii="Calibri" w:hAnsi="Calibri" w:cstheme="majorHAnsi"/>
          <w:b/>
          <w:bCs/>
          <w:color w:val="828282" w:themeColor="text1" w:themeTint="A6"/>
          <w:sz w:val="56"/>
          <w:szCs w:val="56"/>
        </w:rPr>
      </w:pPr>
    </w:p>
    <w:p w14:paraId="57D7925F" w14:textId="70CD843C" w:rsidR="00CF1014" w:rsidRPr="00CF1014" w:rsidRDefault="00EF4FEE" w:rsidP="00CF1014">
      <w:pPr>
        <w:bidi/>
        <w:spacing w:before="360" w:after="0" w:line="240" w:lineRule="auto"/>
        <w:jc w:val="center"/>
        <w:rPr>
          <w:rFonts w:ascii="Madani Arabic" w:eastAsia="Times New Roman" w:hAnsi="Madani Arabic" w:cs="Madani Arabic"/>
          <w:color w:val="808080"/>
          <w:sz w:val="24"/>
          <w:szCs w:val="32"/>
        </w:rPr>
      </w:pPr>
      <w:r w:rsidRPr="00EF4FEE">
        <w:rPr>
          <w:rFonts w:ascii="Madani Arabic" w:eastAsia="Times New Roman" w:hAnsi="Madani Arabic" w:cs="Madani Arabic"/>
          <w:color w:val="808080"/>
          <w:sz w:val="28"/>
          <w:szCs w:val="36"/>
          <w:rtl/>
        </w:rPr>
        <w:t>أغسطس</w:t>
      </w:r>
      <w:r w:rsidR="00CF1014" w:rsidRPr="00CF1014">
        <w:rPr>
          <w:rFonts w:ascii="Madani Arabic" w:eastAsia="Times New Roman" w:hAnsi="Madani Arabic" w:cs="Madani Arabic"/>
          <w:color w:val="808080"/>
          <w:sz w:val="28"/>
          <w:szCs w:val="36"/>
          <w:rtl/>
        </w:rPr>
        <w:t xml:space="preserve"> 202</w:t>
      </w:r>
      <w:r w:rsidR="00CF1014">
        <w:rPr>
          <w:rFonts w:ascii="Madani Arabic" w:eastAsia="Times New Roman" w:hAnsi="Madani Arabic" w:cs="Madani Arabic" w:hint="cs"/>
          <w:color w:val="808080"/>
          <w:sz w:val="28"/>
          <w:szCs w:val="36"/>
          <w:rtl/>
        </w:rPr>
        <w:t>4</w:t>
      </w:r>
      <w:r w:rsidR="00CF1014" w:rsidRPr="00CF1014">
        <w:rPr>
          <w:rFonts w:ascii="Madani Arabic" w:eastAsia="Times New Roman" w:hAnsi="Madani Arabic" w:cs="Madani Arabic"/>
          <w:color w:val="808080"/>
          <w:sz w:val="28"/>
          <w:szCs w:val="36"/>
          <w:rtl/>
        </w:rPr>
        <w:t>م</w:t>
      </w:r>
    </w:p>
    <w:p w14:paraId="04171F28" w14:textId="519D9E7D" w:rsidR="00CF1014" w:rsidRPr="00CF1014" w:rsidRDefault="00CF1014" w:rsidP="00CF1014">
      <w:pPr>
        <w:bidi/>
        <w:spacing w:after="0" w:line="240" w:lineRule="auto"/>
        <w:jc w:val="center"/>
        <w:rPr>
          <w:rFonts w:ascii="Madani Arabic" w:eastAsia="Times New Roman" w:hAnsi="Madani Arabic" w:cs="Madani Arabic"/>
          <w:color w:val="808080"/>
          <w:sz w:val="36"/>
          <w:szCs w:val="44"/>
          <w:rtl/>
        </w:rPr>
      </w:pPr>
      <w:r w:rsidRPr="00CF1014">
        <w:rPr>
          <w:rFonts w:ascii="Madani Arabic" w:eastAsia="Times New Roman" w:hAnsi="Madani Arabic" w:cs="Madani Arabic"/>
          <w:color w:val="808080"/>
          <w:sz w:val="36"/>
          <w:szCs w:val="44"/>
        </w:rPr>
        <w:t xml:space="preserve"> </w:t>
      </w:r>
      <w:r w:rsidR="00EF4FEE" w:rsidRPr="00EF4FEE">
        <w:rPr>
          <w:rFonts w:ascii="Madani Arabic" w:eastAsia="Times New Roman" w:hAnsi="Madani Arabic" w:cs="Madani Arabic"/>
          <w:color w:val="808080"/>
          <w:sz w:val="36"/>
          <w:szCs w:val="44"/>
        </w:rPr>
        <w:t>August</w:t>
      </w:r>
      <w:r w:rsidRPr="00CF1014">
        <w:rPr>
          <w:rFonts w:ascii="Madani Arabic" w:eastAsia="Times New Roman" w:hAnsi="Madani Arabic" w:cs="Madani Arabic"/>
          <w:color w:val="808080"/>
          <w:sz w:val="36"/>
          <w:szCs w:val="44"/>
        </w:rPr>
        <w:t xml:space="preserve"> 202</w:t>
      </w:r>
      <w:r>
        <w:rPr>
          <w:rFonts w:ascii="Madani Arabic" w:eastAsia="Times New Roman" w:hAnsi="Madani Arabic" w:cs="Madani Arabic"/>
          <w:color w:val="808080"/>
          <w:sz w:val="36"/>
          <w:szCs w:val="44"/>
        </w:rPr>
        <w:t>4</w:t>
      </w:r>
    </w:p>
    <w:p w14:paraId="142F68A7" w14:textId="3481E24E" w:rsidR="005A4140" w:rsidRPr="00674F97" w:rsidRDefault="00B07B81" w:rsidP="00CF1014">
      <w:pPr>
        <w:jc w:val="center"/>
        <w:rPr>
          <w:rFonts w:ascii="Calibri" w:hAnsi="Calibri" w:cstheme="majorHAnsi"/>
          <w:color w:val="828282" w:themeColor="text1" w:themeTint="A6"/>
          <w:sz w:val="28"/>
          <w:szCs w:val="28"/>
          <w:rtl/>
        </w:rPr>
      </w:pPr>
      <w:r w:rsidRPr="00F61E1D">
        <w:rPr>
          <w:rFonts w:ascii="Calibri" w:hAnsi="Calibri" w:cstheme="majorHAnsi"/>
          <w:color w:val="828282" w:themeColor="text1" w:themeTint="A6"/>
          <w:sz w:val="28"/>
          <w:szCs w:val="28"/>
        </w:rPr>
        <w:br w:type="page"/>
      </w:r>
    </w:p>
    <w:p w14:paraId="61933C91" w14:textId="7504C786" w:rsidR="005A4140" w:rsidRDefault="005A4140" w:rsidP="00B07B81"/>
    <w:p w14:paraId="536754B8" w14:textId="77777777" w:rsidR="006F6FC3" w:rsidRDefault="006F6FC3" w:rsidP="00B07B81">
      <w:pPr>
        <w:rPr>
          <w:rtl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9630"/>
        <w:gridCol w:w="715"/>
      </w:tblGrid>
      <w:tr w:rsidR="00674F97" w:rsidRPr="00674F97" w14:paraId="05951CC6" w14:textId="77777777" w:rsidTr="00A8065E">
        <w:trPr>
          <w:trHeight w:val="628"/>
          <w:jc w:val="center"/>
        </w:trPr>
        <w:tc>
          <w:tcPr>
            <w:tcW w:w="9630" w:type="dxa"/>
            <w:shd w:val="clear" w:color="auto" w:fill="00AE8C"/>
            <w:vAlign w:val="center"/>
          </w:tcPr>
          <w:p w14:paraId="75A6998C" w14:textId="320CEEAD" w:rsidR="00674F97" w:rsidRPr="00A8065E" w:rsidRDefault="00674F97" w:rsidP="00674F97">
            <w:pPr>
              <w:bidi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تعليمات تعبئة النموذج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135D83C7" w14:textId="352D39EA" w:rsidR="00674F97" w:rsidRPr="00A8065E" w:rsidRDefault="00674F97" w:rsidP="00674F97">
            <w:pPr>
              <w:bidi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</w:tr>
      <w:tr w:rsidR="00674F97" w:rsidRPr="00674F97" w14:paraId="62EFB372" w14:textId="77777777" w:rsidTr="00A8065E">
        <w:trPr>
          <w:jc w:val="center"/>
        </w:trPr>
        <w:tc>
          <w:tcPr>
            <w:tcW w:w="9630" w:type="dxa"/>
            <w:vAlign w:val="center"/>
          </w:tcPr>
          <w:p w14:paraId="447D833D" w14:textId="156B9187" w:rsidR="00674F97" w:rsidRPr="007E5CA2" w:rsidRDefault="00674F97" w:rsidP="00674F97">
            <w:pPr>
              <w:bidi/>
              <w:jc w:val="both"/>
              <w:rPr>
                <w:rFonts w:ascii="Madani Arabic Light" w:hAnsi="Madani Arabic Light" w:cs="Madani Arabic Light"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يجب تعبئة هذا النموذج بشكل كامل من قبل صاحب الصلاحية</w:t>
            </w:r>
            <w:r w:rsidR="00F23D48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 xml:space="preserve"> في الشركة العاملة في قطاع التأمين والمُرخص لها من هيئة التأمين (الشركة)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1E20948D" w14:textId="77777777" w:rsidR="00674F97" w:rsidRPr="00A8065E" w:rsidRDefault="00674F97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  <w:tr w:rsidR="00674F97" w:rsidRPr="00674F97" w14:paraId="4D1BE77C" w14:textId="77777777" w:rsidTr="00A8065E">
        <w:trPr>
          <w:jc w:val="center"/>
        </w:trPr>
        <w:tc>
          <w:tcPr>
            <w:tcW w:w="9630" w:type="dxa"/>
            <w:vAlign w:val="center"/>
          </w:tcPr>
          <w:p w14:paraId="20C40E88" w14:textId="2B566473" w:rsidR="00674F97" w:rsidRPr="007E5CA2" w:rsidRDefault="00674F97" w:rsidP="00674F97">
            <w:pPr>
              <w:bidi/>
              <w:jc w:val="both"/>
              <w:rPr>
                <w:rFonts w:ascii="Madani Arabic Light" w:hAnsi="Madani Arabic Light" w:cs="Madani Arabic Light"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هذا النموذج مُخصص لشركات التأمين و/أو إعادة التأمين وشركات الخدمات المساندة للتأمين.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1C6E4363" w14:textId="77777777" w:rsidR="00674F97" w:rsidRPr="00A8065E" w:rsidRDefault="00674F97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  <w:tr w:rsidR="00674F97" w:rsidRPr="00674F97" w14:paraId="1E3958DF" w14:textId="77777777" w:rsidTr="00A8065E">
        <w:trPr>
          <w:jc w:val="center"/>
        </w:trPr>
        <w:tc>
          <w:tcPr>
            <w:tcW w:w="9630" w:type="dxa"/>
            <w:vAlign w:val="center"/>
          </w:tcPr>
          <w:p w14:paraId="428C5491" w14:textId="2C585FF4" w:rsidR="00674F97" w:rsidRPr="007E5CA2" w:rsidRDefault="00674F97" w:rsidP="00674F97">
            <w:pPr>
              <w:bidi/>
              <w:jc w:val="both"/>
              <w:rPr>
                <w:rFonts w:ascii="Madani Arabic Light" w:hAnsi="Madani Arabic Light" w:cs="Madani Arabic Light"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يجب أن تقترن قراءة هذا النموذج مع المعلومات الواردة في المُستندات المُقدمة بشكل موجز وأن تكون صحيحة ودقيقة.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1C951452" w14:textId="77777777" w:rsidR="00674F97" w:rsidRPr="00A8065E" w:rsidRDefault="00674F97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  <w:tr w:rsidR="00674F97" w:rsidRPr="00674F97" w14:paraId="2F4E188B" w14:textId="77777777" w:rsidTr="00A8065E">
        <w:trPr>
          <w:jc w:val="center"/>
        </w:trPr>
        <w:tc>
          <w:tcPr>
            <w:tcW w:w="9630" w:type="dxa"/>
            <w:vAlign w:val="center"/>
          </w:tcPr>
          <w:p w14:paraId="28BDF473" w14:textId="3E9FC409" w:rsidR="00674F97" w:rsidRPr="007E5CA2" w:rsidRDefault="00674F97" w:rsidP="00674F97">
            <w:pPr>
              <w:bidi/>
              <w:jc w:val="both"/>
              <w:rPr>
                <w:rFonts w:ascii="Madani Arabic Light" w:hAnsi="Madani Arabic Light" w:cs="Madani Arabic Light"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تعبئة ملحقات النموذج بشكل كامل.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1A57A47D" w14:textId="77777777" w:rsidR="00674F97" w:rsidRPr="00A8065E" w:rsidRDefault="00674F97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  <w:tr w:rsidR="00753133" w:rsidRPr="00674F97" w14:paraId="1E7B8D00" w14:textId="77777777" w:rsidTr="00A8065E">
        <w:trPr>
          <w:jc w:val="center"/>
        </w:trPr>
        <w:tc>
          <w:tcPr>
            <w:tcW w:w="9630" w:type="dxa"/>
            <w:vAlign w:val="center"/>
          </w:tcPr>
          <w:p w14:paraId="10055FAD" w14:textId="7795EA9D" w:rsidR="00753133" w:rsidRPr="00034C8A" w:rsidRDefault="00034C8A" w:rsidP="00034C8A">
            <w:pPr>
              <w:tabs>
                <w:tab w:val="left" w:pos="3600"/>
              </w:tabs>
              <w:bidi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034C8A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 xml:space="preserve">هذا النموذج مخصص لطلبات إسناد المهام التي لا تتضمن إسناد مهام تقنية المعلومات و/أو الأمن السيبراني. وفي حال تضمن الطلب إسناد مهام تقنية المعلومات و/أو الأمن السيبراني يجب على </w:t>
            </w:r>
            <w:r w:rsidR="007A1B08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>الشركة</w:t>
            </w:r>
            <w:r w:rsidRPr="00034C8A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 xml:space="preserve"> تعبئة النموذح الخاص بذلك.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393417A3" w14:textId="77777777" w:rsidR="00753133" w:rsidRPr="00A8065E" w:rsidRDefault="00753133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  <w:tr w:rsidR="00674F97" w:rsidRPr="00674F97" w14:paraId="7DE0B4DE" w14:textId="77777777" w:rsidTr="00A8065E">
        <w:trPr>
          <w:jc w:val="center"/>
        </w:trPr>
        <w:tc>
          <w:tcPr>
            <w:tcW w:w="9630" w:type="dxa"/>
            <w:vAlign w:val="center"/>
          </w:tcPr>
          <w:p w14:paraId="17E6E4C1" w14:textId="09B79722" w:rsidR="00674F97" w:rsidRPr="007E5CA2" w:rsidRDefault="00674F97" w:rsidP="00674F97">
            <w:pPr>
              <w:bidi/>
              <w:jc w:val="both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إرسال هذا النموذج مرفقًا بالمستندات المطلوبة والخطاب الرسمي على البريد الإلكتروني الخاص باللإدارة المختصة بدراسة الطلب حسب الوارد في التعميم رقم (ت.ع.م/272/202311) وتاريخ 23/11/2023م.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0FE2764A" w14:textId="77777777" w:rsidR="00674F97" w:rsidRPr="00A8065E" w:rsidRDefault="00674F97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</w:tbl>
    <w:p w14:paraId="654D83D6" w14:textId="77777777" w:rsidR="00674F97" w:rsidRPr="00674F97" w:rsidRDefault="00674F97" w:rsidP="00B07B81">
      <w:pPr>
        <w:rPr>
          <w:sz w:val="8"/>
          <w:szCs w:val="8"/>
          <w:rtl/>
        </w:rPr>
      </w:pPr>
    </w:p>
    <w:tbl>
      <w:tblPr>
        <w:tblStyle w:val="TableGrid"/>
        <w:bidiVisual/>
        <w:tblW w:w="10398" w:type="dxa"/>
        <w:jc w:val="center"/>
        <w:tblLook w:val="04A0" w:firstRow="1" w:lastRow="0" w:firstColumn="1" w:lastColumn="0" w:noHBand="0" w:noVBand="1"/>
      </w:tblPr>
      <w:tblGrid>
        <w:gridCol w:w="774"/>
        <w:gridCol w:w="9624"/>
      </w:tblGrid>
      <w:tr w:rsidR="00674F97" w:rsidRPr="00684DB9" w14:paraId="60E838F8" w14:textId="77777777" w:rsidTr="00A8065E">
        <w:trPr>
          <w:trHeight w:val="713"/>
          <w:jc w:val="center"/>
        </w:trPr>
        <w:tc>
          <w:tcPr>
            <w:tcW w:w="774" w:type="dxa"/>
            <w:shd w:val="clear" w:color="auto" w:fill="00AE8C"/>
            <w:vAlign w:val="center"/>
          </w:tcPr>
          <w:p w14:paraId="5B5284AF" w14:textId="77777777" w:rsidR="00674F97" w:rsidRPr="00A8065E" w:rsidRDefault="00674F97" w:rsidP="00674F97">
            <w:pPr>
              <w:bidi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rtl/>
              </w:rPr>
              <w:t>مرفق</w:t>
            </w:r>
          </w:p>
        </w:tc>
        <w:tc>
          <w:tcPr>
            <w:tcW w:w="9624" w:type="dxa"/>
            <w:shd w:val="clear" w:color="auto" w:fill="00AE8C"/>
            <w:vAlign w:val="center"/>
          </w:tcPr>
          <w:p w14:paraId="07B90B03" w14:textId="77777777" w:rsidR="00674F97" w:rsidRPr="00A8065E" w:rsidRDefault="00674F97" w:rsidP="00674F97">
            <w:pPr>
              <w:bidi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قائمة متطلبات التقدم للحصول على عدم الممانعة على إسناد مهام</w:t>
            </w:r>
          </w:p>
        </w:tc>
      </w:tr>
      <w:tr w:rsidR="00674F97" w:rsidRPr="00684DB9" w14:paraId="30C763F3" w14:textId="77777777" w:rsidTr="00B33060">
        <w:trPr>
          <w:trHeight w:val="833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47DE7BDA" w14:textId="2197DD05" w:rsidR="00674F97" w:rsidRPr="007E5CA2" w:rsidRDefault="00911AC3" w:rsidP="00674F97">
            <w:pPr>
              <w:pStyle w:val="ListParagraph"/>
              <w:bidi/>
              <w:ind w:left="0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-20997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42F">
                  <w:rPr>
                    <w:rFonts w:ascii="MS Gothic" w:eastAsia="MS Gothic" w:hAnsi="MS Gothic" w:cs="Madani Arabic Light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3D423A67" w14:textId="0A380DCB" w:rsidR="00674F97" w:rsidRPr="007E5CA2" w:rsidRDefault="00674F97" w:rsidP="00674F97">
            <w:pPr>
              <w:bidi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نسخة </w:t>
            </w:r>
            <w:r w:rsidR="00400F6B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ب</w:t>
            </w:r>
            <w:r w:rsidR="008140D9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صيغة 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(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t>PDF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) من خطاب </w:t>
            </w:r>
            <w:r w:rsidR="007A1B08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الشركة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يتم توقيعه من صاحب الصلاحية موضحاً نوع المهمة المسندة واسم الشركة المسند إليها تنفيذ المهام</w:t>
            </w:r>
          </w:p>
        </w:tc>
      </w:tr>
      <w:tr w:rsidR="00674F97" w:rsidRPr="00684DB9" w14:paraId="5757EB7C" w14:textId="77777777" w:rsidTr="00B33060">
        <w:trPr>
          <w:trHeight w:val="416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6C5235A5" w14:textId="4F44F33A" w:rsidR="00674F97" w:rsidRPr="007E5CA2" w:rsidRDefault="00911AC3" w:rsidP="00674F97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5429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BFD">
                  <w:rPr>
                    <w:rFonts w:ascii="MS Gothic" w:eastAsia="MS Gothic" w:hAnsi="MS Gothic" w:cs="Madani Arabic Light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28E0E903" w14:textId="7A1D3E13" w:rsidR="00674F97" w:rsidRPr="007E5CA2" w:rsidRDefault="00674F97" w:rsidP="00674F97">
            <w:pPr>
              <w:bidi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نسخة </w:t>
            </w:r>
            <w:r w:rsidR="008140D9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بصيغة 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(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t>PDF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) من نموذج الإسناد بعد تعبئته واستيفاء كافة المتطلبات وتوقيعه ومصادقته من قبل </w:t>
            </w:r>
            <w:r w:rsidR="007A1B08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الشركة</w:t>
            </w:r>
          </w:p>
        </w:tc>
      </w:tr>
      <w:tr w:rsidR="005B4AC0" w:rsidRPr="00684DB9" w14:paraId="4EF43BCA" w14:textId="77777777" w:rsidTr="00B33060">
        <w:trPr>
          <w:trHeight w:val="416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6DA87EB0" w14:textId="2927939E" w:rsidR="005B4AC0" w:rsidRDefault="00911AC3" w:rsidP="00674F97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-11367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AC0">
                  <w:rPr>
                    <w:rFonts w:ascii="MS Gothic" w:eastAsia="MS Gothic" w:hAnsi="MS Gothic" w:cs="Madani Arabic Light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741118E0" w14:textId="12F2C56D" w:rsidR="005B4AC0" w:rsidRPr="007E5CA2" w:rsidRDefault="005B4AC0" w:rsidP="00674F97">
            <w:pPr>
              <w:bidi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نسخة بصيغة (</w:t>
            </w:r>
            <w:r>
              <w:rPr>
                <w:rFonts w:ascii="Madani Arabic Light" w:hAnsi="Madani Arabic Light" w:cs="Madani Arabic Light"/>
                <w:sz w:val="20"/>
                <w:szCs w:val="20"/>
              </w:rPr>
              <w:t>WORD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) من نموذج الإسناد بعد تعبئته واستيفاء كافة المتطلبات </w:t>
            </w:r>
          </w:p>
        </w:tc>
      </w:tr>
      <w:tr w:rsidR="00674F97" w:rsidRPr="00684DB9" w14:paraId="336DF3D0" w14:textId="77777777" w:rsidTr="00B33060">
        <w:trPr>
          <w:trHeight w:val="416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62F1D441" w14:textId="77777777" w:rsidR="00674F97" w:rsidRPr="007E5CA2" w:rsidRDefault="00911AC3" w:rsidP="00674F97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15759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F97" w:rsidRPr="007E5CA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7268A424" w14:textId="77777777" w:rsidR="00674F97" w:rsidRPr="007E5CA2" w:rsidRDefault="00674F97" w:rsidP="00674F97">
            <w:pPr>
              <w:bidi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مسودة عقد الإسناد</w:t>
            </w:r>
          </w:p>
        </w:tc>
      </w:tr>
      <w:tr w:rsidR="00674F97" w:rsidRPr="00684DB9" w14:paraId="04354EFD" w14:textId="77777777" w:rsidTr="00B33060">
        <w:trPr>
          <w:trHeight w:val="122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1C2F3A6C" w14:textId="77777777" w:rsidR="00674F97" w:rsidRPr="007E5CA2" w:rsidRDefault="00911AC3" w:rsidP="00674F97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-13570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F97" w:rsidRPr="007E5CA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5AE0FC20" w14:textId="77777777" w:rsidR="00674F97" w:rsidRPr="007E5CA2" w:rsidRDefault="00674F97" w:rsidP="00674F97">
            <w:pPr>
              <w:bidi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تقييم المخاطر</w:t>
            </w:r>
            <w:r w:rsidRPr="007E5CA2"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  <w:t xml:space="preserve"> </w:t>
            </w:r>
          </w:p>
        </w:tc>
      </w:tr>
      <w:tr w:rsidR="00674F97" w:rsidRPr="00684DB9" w14:paraId="66649AD0" w14:textId="77777777" w:rsidTr="00B33060">
        <w:trPr>
          <w:trHeight w:val="416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0C2400F4" w14:textId="77777777" w:rsidR="00674F97" w:rsidRPr="007E5CA2" w:rsidRDefault="00911AC3" w:rsidP="00674F97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-35743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F97" w:rsidRPr="007E5CA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5C45373A" w14:textId="05774175" w:rsidR="00674F97" w:rsidRPr="007E5CA2" w:rsidRDefault="00674F97" w:rsidP="00674F97">
            <w:pPr>
              <w:bidi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خطة استمرارية الأعمال</w:t>
            </w:r>
          </w:p>
        </w:tc>
      </w:tr>
      <w:tr w:rsidR="00D37D11" w:rsidRPr="00684DB9" w14:paraId="41F849B9" w14:textId="77777777" w:rsidTr="00B33060">
        <w:trPr>
          <w:trHeight w:val="416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3C94093C" w14:textId="3AC1DFA1" w:rsidR="00D37D11" w:rsidRPr="007E5CA2" w:rsidRDefault="00911AC3" w:rsidP="00D37D11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59883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E28">
                  <w:rPr>
                    <w:rFonts w:ascii="MS Gothic" w:eastAsia="MS Gothic" w:hAnsi="MS Gothic" w:cs="Madani Arabic Light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16331D50" w14:textId="2448BECA" w:rsidR="00D37D11" w:rsidRPr="007E5CA2" w:rsidRDefault="00D37D11" w:rsidP="00D37D11">
            <w:pPr>
              <w:bidi/>
              <w:rPr>
                <w:rFonts w:ascii="Madani Arabic Light" w:hAnsi="Madani Arabic Light" w:cs="Madani Arabic Light"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خطة نقل الخبرة والمعرفة والتدريب. (</w:t>
            </w:r>
            <w:r w:rsidR="00400F6B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حال قابلية التطبيق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)</w:t>
            </w:r>
          </w:p>
        </w:tc>
      </w:tr>
    </w:tbl>
    <w:p w14:paraId="3F4A8665" w14:textId="77777777" w:rsidR="00B07B81" w:rsidRDefault="00B07B81" w:rsidP="00B07B81">
      <w:pPr>
        <w:rPr>
          <w:rtl/>
        </w:rPr>
      </w:pPr>
    </w:p>
    <w:p w14:paraId="2912B6D2" w14:textId="1007A74A" w:rsidR="00B07B81" w:rsidRDefault="00B07B81" w:rsidP="00B07B81">
      <w:pPr>
        <w:rPr>
          <w:rtl/>
        </w:rPr>
      </w:pPr>
    </w:p>
    <w:p w14:paraId="10A9858C" w14:textId="77777777" w:rsidR="00845F5A" w:rsidRDefault="00845F5A" w:rsidP="00B07B81">
      <w:pPr>
        <w:rPr>
          <w:rtl/>
        </w:rPr>
      </w:pPr>
    </w:p>
    <w:p w14:paraId="4DFC5FDE" w14:textId="77777777" w:rsidR="00B07B81" w:rsidRDefault="00B07B81" w:rsidP="00B07B81">
      <w:pPr>
        <w:rPr>
          <w:rtl/>
        </w:rPr>
      </w:pPr>
    </w:p>
    <w:p w14:paraId="65F6AFB9" w14:textId="77777777" w:rsidR="00B07B81" w:rsidRDefault="00B07B81" w:rsidP="00B07B81">
      <w:pPr>
        <w:rPr>
          <w:rtl/>
        </w:rPr>
      </w:pPr>
    </w:p>
    <w:p w14:paraId="43C03183" w14:textId="77777777" w:rsidR="00B07B81" w:rsidRDefault="00B07B81" w:rsidP="00B07B81">
      <w:pPr>
        <w:rPr>
          <w:rtl/>
        </w:rPr>
      </w:pPr>
    </w:p>
    <w:p w14:paraId="464BECDC" w14:textId="77777777" w:rsidR="00845F5A" w:rsidRDefault="00845F5A" w:rsidP="00845F5A">
      <w:pPr>
        <w:tabs>
          <w:tab w:val="left" w:pos="5910"/>
        </w:tabs>
        <w:rPr>
          <w:rtl/>
        </w:rPr>
      </w:pPr>
      <w:r>
        <w:tab/>
      </w:r>
    </w:p>
    <w:p w14:paraId="6AD29191" w14:textId="199669F4" w:rsidR="00B07B81" w:rsidRDefault="00B07B81" w:rsidP="00B07B81">
      <w:pPr>
        <w:rPr>
          <w:rFonts w:ascii="Madani Arabic Light" w:hAnsi="Madani Arabic Light" w:cs="Madani Arabic Light"/>
        </w:rPr>
      </w:pPr>
    </w:p>
    <w:p w14:paraId="50F071D5" w14:textId="126465D4" w:rsidR="007E5CA2" w:rsidRDefault="007E5CA2" w:rsidP="00B07B81">
      <w:pPr>
        <w:rPr>
          <w:rFonts w:ascii="Madani Arabic Light" w:hAnsi="Madani Arabic Light" w:cs="Madani Arabic Light"/>
          <w:rtl/>
        </w:rPr>
      </w:pPr>
    </w:p>
    <w:p w14:paraId="30A33F39" w14:textId="77777777" w:rsidR="00A83597" w:rsidRPr="00684DB9" w:rsidRDefault="00A83597" w:rsidP="00B07B81">
      <w:pPr>
        <w:rPr>
          <w:rFonts w:ascii="Madani Arabic Light" w:hAnsi="Madani Arabic Light" w:cs="Madani Arabic Light"/>
          <w:rtl/>
        </w:rPr>
      </w:pPr>
    </w:p>
    <w:p w14:paraId="23EE0474" w14:textId="77777777" w:rsidR="00845F5A" w:rsidRPr="00684DB9" w:rsidRDefault="00845F5A" w:rsidP="00845F5A">
      <w:pPr>
        <w:bidi/>
        <w:spacing w:after="0" w:line="240" w:lineRule="auto"/>
        <w:ind w:left="-1080" w:right="-720"/>
        <w:rPr>
          <w:rFonts w:ascii="Madani Arabic Light" w:hAnsi="Madani Arabic Light" w:cs="Madani Arabic Light"/>
          <w:b/>
          <w:bCs/>
          <w:color w:val="3F3F3F" w:themeColor="text1"/>
          <w:sz w:val="10"/>
          <w:szCs w:val="10"/>
          <w:u w:val="single"/>
          <w:rtl/>
        </w:rPr>
      </w:pPr>
    </w:p>
    <w:tbl>
      <w:tblPr>
        <w:tblStyle w:val="TableGrid"/>
        <w:bidiVisual/>
        <w:tblW w:w="10536" w:type="dxa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3934"/>
        <w:gridCol w:w="3771"/>
      </w:tblGrid>
      <w:tr w:rsidR="009065C8" w:rsidRPr="00684DB9" w14:paraId="33CE1626" w14:textId="77777777" w:rsidTr="00A8065E">
        <w:trPr>
          <w:trHeight w:val="368"/>
          <w:jc w:val="center"/>
        </w:trPr>
        <w:tc>
          <w:tcPr>
            <w:tcW w:w="10536" w:type="dxa"/>
            <w:gridSpan w:val="3"/>
            <w:shd w:val="clear" w:color="auto" w:fill="00AE8C"/>
          </w:tcPr>
          <w:p w14:paraId="4D724501" w14:textId="7D706385" w:rsidR="009065C8" w:rsidRPr="00A8065E" w:rsidRDefault="009065C8" w:rsidP="009065C8">
            <w:pPr>
              <w:bidi/>
              <w:ind w:left="-397" w:right="-720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المعلومات الأساسية</w:t>
            </w:r>
          </w:p>
        </w:tc>
      </w:tr>
      <w:tr w:rsidR="00674272" w:rsidRPr="00684DB9" w14:paraId="4E35D160" w14:textId="77777777" w:rsidTr="00A8065E">
        <w:trPr>
          <w:trHeight w:val="368"/>
          <w:jc w:val="center"/>
        </w:trPr>
        <w:tc>
          <w:tcPr>
            <w:tcW w:w="2831" w:type="dxa"/>
            <w:shd w:val="clear" w:color="auto" w:fill="00AE8C"/>
          </w:tcPr>
          <w:p w14:paraId="7D2DA2B7" w14:textId="3B3B6F84" w:rsidR="00845F5A" w:rsidRPr="00A8065E" w:rsidRDefault="00C05C80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اسم </w:t>
            </w:r>
            <w:r w:rsidR="00F23D48"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>الشركة</w:t>
            </w:r>
          </w:p>
        </w:tc>
        <w:tc>
          <w:tcPr>
            <w:tcW w:w="7705" w:type="dxa"/>
            <w:gridSpan w:val="2"/>
          </w:tcPr>
          <w:p w14:paraId="5AC838BF" w14:textId="77777777" w:rsidR="00845F5A" w:rsidRPr="007E5CA2" w:rsidRDefault="00845F5A" w:rsidP="005317D9">
            <w:pPr>
              <w:bidi/>
              <w:ind w:right="75"/>
              <w:rPr>
                <w:rFonts w:ascii="Madani Arabic Light" w:hAnsi="Madani Arabic Light" w:cs="Madani Arabic Light"/>
                <w:b/>
                <w:bCs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74272" w:rsidRPr="00684DB9" w14:paraId="1A164225" w14:textId="77777777" w:rsidTr="00A8065E">
        <w:trPr>
          <w:trHeight w:val="384"/>
          <w:jc w:val="center"/>
        </w:trPr>
        <w:tc>
          <w:tcPr>
            <w:tcW w:w="2831" w:type="dxa"/>
            <w:shd w:val="clear" w:color="auto" w:fill="00AE8C"/>
          </w:tcPr>
          <w:p w14:paraId="01AE2F7D" w14:textId="04067DA9" w:rsidR="00845F5A" w:rsidRPr="00A8065E" w:rsidRDefault="00B459DB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>نشاط</w:t>
            </w:r>
            <w:r w:rsidR="00C05C80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="007A1B08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الشركة</w:t>
            </w:r>
          </w:p>
        </w:tc>
        <w:tc>
          <w:tcPr>
            <w:tcW w:w="7705" w:type="dxa"/>
            <w:gridSpan w:val="2"/>
          </w:tcPr>
          <w:p w14:paraId="12607933" w14:textId="77777777" w:rsidR="00845F5A" w:rsidRPr="007E5CA2" w:rsidRDefault="00845F5A" w:rsidP="00FE288E">
            <w:pPr>
              <w:bidi/>
              <w:ind w:right="75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74272" w:rsidRPr="00684DB9" w14:paraId="28D013A7" w14:textId="77777777" w:rsidTr="00A8065E">
        <w:trPr>
          <w:trHeight w:val="384"/>
          <w:jc w:val="center"/>
        </w:trPr>
        <w:tc>
          <w:tcPr>
            <w:tcW w:w="2831" w:type="dxa"/>
            <w:shd w:val="clear" w:color="auto" w:fill="00AE8C"/>
          </w:tcPr>
          <w:p w14:paraId="62F43ACA" w14:textId="4F21553E" w:rsidR="005A4140" w:rsidRPr="00A8065E" w:rsidRDefault="00C05C80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المهمة المراد إسنادها</w:t>
            </w:r>
          </w:p>
        </w:tc>
        <w:tc>
          <w:tcPr>
            <w:tcW w:w="7705" w:type="dxa"/>
            <w:gridSpan w:val="2"/>
          </w:tcPr>
          <w:p w14:paraId="4E803DCF" w14:textId="38E05575" w:rsidR="00845F5A" w:rsidRPr="007E5CA2" w:rsidRDefault="0060693A" w:rsidP="005317D9">
            <w:pPr>
              <w:bidi/>
              <w:ind w:right="75"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74272" w:rsidRPr="00684DB9" w14:paraId="47B4B30E" w14:textId="77777777" w:rsidTr="00A8065E">
        <w:trPr>
          <w:trHeight w:val="384"/>
          <w:jc w:val="center"/>
        </w:trPr>
        <w:tc>
          <w:tcPr>
            <w:tcW w:w="2831" w:type="dxa"/>
            <w:shd w:val="clear" w:color="auto" w:fill="00AE8C"/>
          </w:tcPr>
          <w:p w14:paraId="518EC542" w14:textId="386C6A2A" w:rsidR="00101FBA" w:rsidRPr="00A8065E" w:rsidRDefault="00101FBA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تصنيف المهمة</w:t>
            </w:r>
          </w:p>
        </w:tc>
        <w:tc>
          <w:tcPr>
            <w:tcW w:w="3934" w:type="dxa"/>
            <w:vAlign w:val="center"/>
          </w:tcPr>
          <w:p w14:paraId="6D325BC7" w14:textId="74816D41" w:rsidR="00101FBA" w:rsidRPr="007E5CA2" w:rsidRDefault="00911AC3" w:rsidP="002B66B1">
            <w:pPr>
              <w:bidi/>
              <w:ind w:right="-540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25790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1" w:rsidRPr="007E5CA2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جوهري</w:t>
            </w:r>
          </w:p>
        </w:tc>
        <w:tc>
          <w:tcPr>
            <w:tcW w:w="3771" w:type="dxa"/>
            <w:vAlign w:val="center"/>
          </w:tcPr>
          <w:p w14:paraId="1F094B22" w14:textId="4A53D589" w:rsidR="00101FBA" w:rsidRPr="007E5CA2" w:rsidRDefault="00911AC3" w:rsidP="002B66B1">
            <w:pPr>
              <w:bidi/>
              <w:ind w:right="-540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11933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غير جوهري</w:t>
            </w:r>
          </w:p>
        </w:tc>
      </w:tr>
      <w:tr w:rsidR="00674272" w:rsidRPr="00684DB9" w14:paraId="38E1423B" w14:textId="77777777" w:rsidTr="00A8065E">
        <w:trPr>
          <w:trHeight w:val="384"/>
          <w:jc w:val="center"/>
        </w:trPr>
        <w:tc>
          <w:tcPr>
            <w:tcW w:w="2831" w:type="dxa"/>
            <w:shd w:val="clear" w:color="auto" w:fill="00AE8C"/>
          </w:tcPr>
          <w:p w14:paraId="095E043C" w14:textId="77777777" w:rsidR="00101FBA" w:rsidRPr="00A8065E" w:rsidRDefault="00101FBA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هل سبق الحصول على</w:t>
            </w:r>
          </w:p>
          <w:p w14:paraId="7A45EF82" w14:textId="62E4930C" w:rsidR="005B5B27" w:rsidRPr="00A8065E" w:rsidRDefault="00101FBA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عدم الم</w:t>
            </w:r>
            <w:r w:rsidR="002B66B1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مان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عة </w:t>
            </w:r>
            <w:r w:rsidR="005B5B27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على إسناد نفس المهمة</w:t>
            </w:r>
          </w:p>
        </w:tc>
        <w:tc>
          <w:tcPr>
            <w:tcW w:w="3934" w:type="dxa"/>
            <w:vAlign w:val="center"/>
          </w:tcPr>
          <w:p w14:paraId="1E003C54" w14:textId="6A1297E5" w:rsidR="00101FBA" w:rsidRPr="007E5CA2" w:rsidRDefault="00911AC3" w:rsidP="002B66B1">
            <w:pPr>
              <w:bidi/>
              <w:ind w:right="-540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29089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</w:t>
            </w:r>
            <w:r w:rsidR="00101FBA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3771" w:type="dxa"/>
            <w:vAlign w:val="center"/>
          </w:tcPr>
          <w:p w14:paraId="68023CBE" w14:textId="50348283" w:rsidR="00101FBA" w:rsidRPr="007E5CA2" w:rsidRDefault="00911AC3" w:rsidP="002B66B1">
            <w:pPr>
              <w:bidi/>
              <w:ind w:right="-540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69292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</w:t>
            </w:r>
            <w:r w:rsidR="00101FBA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>لا</w:t>
            </w:r>
          </w:p>
        </w:tc>
      </w:tr>
    </w:tbl>
    <w:p w14:paraId="582408DF" w14:textId="47EDAF44" w:rsidR="00845F5A" w:rsidRDefault="00845F5A" w:rsidP="00845F5A">
      <w:pPr>
        <w:bidi/>
        <w:spacing w:after="0" w:line="240" w:lineRule="auto"/>
        <w:ind w:left="-1080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</w:rPr>
      </w:pPr>
      <w:r w:rsidRPr="00684DB9"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  <w:t xml:space="preserve">  </w:t>
      </w:r>
    </w:p>
    <w:p w14:paraId="04699155" w14:textId="77777777" w:rsidR="007E5CA2" w:rsidRPr="00684DB9" w:rsidRDefault="007E5CA2" w:rsidP="007E5CA2">
      <w:pPr>
        <w:bidi/>
        <w:spacing w:after="0" w:line="240" w:lineRule="auto"/>
        <w:ind w:left="-1080" w:right="-720"/>
        <w:rPr>
          <w:rFonts w:ascii="Madani Arabic Light" w:hAnsi="Madani Arabic Light" w:cs="Madani Arabic Light"/>
          <w:b/>
          <w:bCs/>
          <w:color w:val="3F3F3F" w:themeColor="text1"/>
          <w:sz w:val="10"/>
          <w:szCs w:val="10"/>
          <w:rtl/>
        </w:rPr>
      </w:pPr>
    </w:p>
    <w:p w14:paraId="1E2FA56A" w14:textId="77777777" w:rsidR="00845F5A" w:rsidRPr="00684DB9" w:rsidRDefault="00845F5A" w:rsidP="00845F5A">
      <w:pPr>
        <w:bidi/>
        <w:spacing w:after="0" w:line="240" w:lineRule="auto"/>
        <w:ind w:left="-1080" w:right="-720"/>
        <w:rPr>
          <w:rFonts w:ascii="Madani Arabic Light" w:hAnsi="Madani Arabic Light" w:cs="Madani Arabic Light"/>
          <w:b/>
          <w:bCs/>
          <w:color w:val="3F3F3F" w:themeColor="text1"/>
          <w:sz w:val="10"/>
          <w:szCs w:val="10"/>
          <w:u w:val="single"/>
          <w:rtl/>
        </w:rPr>
      </w:pPr>
    </w:p>
    <w:tbl>
      <w:tblPr>
        <w:bidiVisual/>
        <w:tblW w:w="10620" w:type="dxa"/>
        <w:tblInd w:w="-384" w:type="dxa"/>
        <w:tblLayout w:type="fixed"/>
        <w:tblLook w:val="04A0" w:firstRow="1" w:lastRow="0" w:firstColumn="1" w:lastColumn="0" w:noHBand="0" w:noVBand="1"/>
      </w:tblPr>
      <w:tblGrid>
        <w:gridCol w:w="2886"/>
        <w:gridCol w:w="3867"/>
        <w:gridCol w:w="3867"/>
      </w:tblGrid>
      <w:tr w:rsidR="009065C8" w:rsidRPr="00684DB9" w14:paraId="16843EA0" w14:textId="77777777" w:rsidTr="00A8065E">
        <w:trPr>
          <w:trHeight w:val="324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AE8C"/>
            <w:noWrap/>
            <w:vAlign w:val="center"/>
          </w:tcPr>
          <w:p w14:paraId="26F4C05C" w14:textId="44137193" w:rsidR="009065C8" w:rsidRPr="00A8065E" w:rsidRDefault="009065C8" w:rsidP="009065C8">
            <w:pPr>
              <w:bidi/>
              <w:spacing w:after="0" w:line="240" w:lineRule="auto"/>
              <w:ind w:left="-397" w:right="-720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معلومات مقدم الخدمة (الطرف الثالث)</w:t>
            </w:r>
          </w:p>
        </w:tc>
      </w:tr>
      <w:tr w:rsidR="007703C1" w:rsidRPr="00684DB9" w14:paraId="7032CA7B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7BF5EE48" w14:textId="77777777" w:rsidR="007703C1" w:rsidRPr="00A8065E" w:rsidRDefault="007703C1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اسم مقدم الخدمة (الطرف الثالث)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C33772" w14:textId="2AC6EACE" w:rsidR="007703C1" w:rsidRPr="007E5CA2" w:rsidRDefault="0060693A" w:rsidP="002B66B1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101FBA" w:rsidRPr="00684DB9" w14:paraId="2D109413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</w:tcPr>
          <w:p w14:paraId="3AA37CCB" w14:textId="77777777" w:rsidR="00101FBA" w:rsidRPr="00A8065E" w:rsidRDefault="00101FBA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نوع مقدم الخدمة </w:t>
            </w:r>
          </w:p>
          <w:p w14:paraId="285B57ED" w14:textId="2CF7569B" w:rsidR="00101FBA" w:rsidRPr="00A8065E" w:rsidRDefault="00101FBA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الخارجي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ab/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A16AB" w14:textId="27C25080" w:rsidR="00101FBA" w:rsidRPr="007E5CA2" w:rsidRDefault="00911AC3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81594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طرف ثالث </w:t>
            </w:r>
            <w:r w:rsidR="00101FBA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>داخل المملكة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8DB44" w14:textId="64971052" w:rsidR="00101FBA" w:rsidRPr="007E5CA2" w:rsidRDefault="00911AC3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6649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طرف ثالث خارج</w:t>
            </w:r>
            <w:r w:rsidR="00101FBA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 xml:space="preserve"> المملكة</w:t>
            </w:r>
          </w:p>
        </w:tc>
      </w:tr>
      <w:tr w:rsidR="00101FBA" w:rsidRPr="00684DB9" w14:paraId="48CD1A85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</w:tcPr>
          <w:p w14:paraId="5042F483" w14:textId="125A011E" w:rsidR="00101FBA" w:rsidRPr="00A8065E" w:rsidRDefault="00101FBA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علاقة مقدم الخدمة بالشركة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ab/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9B846" w14:textId="21E9A1E2" w:rsidR="00101FBA" w:rsidRPr="007E5CA2" w:rsidRDefault="00911AC3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71441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</w:t>
            </w:r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>طرف ثالث مستقل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B2C3E" w14:textId="23A02A3F" w:rsidR="00101FBA" w:rsidRPr="007E5CA2" w:rsidRDefault="00911AC3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8976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</w:t>
            </w:r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>شركة ذات صلة</w:t>
            </w:r>
          </w:p>
        </w:tc>
      </w:tr>
      <w:tr w:rsidR="0060693A" w:rsidRPr="00684DB9" w14:paraId="776280A3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678EC81E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عنوان مقدم الخدمة (الطرف الثالث)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BA0156A" w14:textId="18B9C92E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0693A" w:rsidRPr="00684DB9" w14:paraId="0E58D97F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18EDD43E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رقم الهاتف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6F41F11" w14:textId="634294E7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0693A" w:rsidRPr="00684DB9" w14:paraId="12AB2FA7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019C9C9B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0309403" w14:textId="0B4B7FC1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0693A" w:rsidRPr="00684DB9" w14:paraId="01C31071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4C4FE2B9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العنوان البريدي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FB9B0DE" w14:textId="022DF4CF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0693A" w:rsidRPr="00684DB9" w14:paraId="65156851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335A5FB8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الجنسية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D16F72E" w14:textId="25C7F394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0693A" w:rsidRPr="00684DB9" w14:paraId="6B35B4B7" w14:textId="77777777" w:rsidTr="00A8065E">
        <w:trPr>
          <w:trHeight w:val="33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014FC5A5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رقم السجل التجاري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C5DF2BA" w14:textId="3A2ABD15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5B5B27" w:rsidRPr="00684DB9" w14:paraId="41A96686" w14:textId="77777777" w:rsidTr="00A8065E">
        <w:trPr>
          <w:trHeight w:val="685"/>
        </w:trPr>
        <w:tc>
          <w:tcPr>
            <w:tcW w:w="288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00AE8C"/>
            <w:vAlign w:val="center"/>
            <w:hideMark/>
          </w:tcPr>
          <w:p w14:paraId="0662D27C" w14:textId="540BA2D4" w:rsidR="005B5B27" w:rsidRPr="00A8065E" w:rsidRDefault="005B5B27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>هل يوجد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ترخيص لمقدم الخدمة من جهات رقابية وتنظيمية أخرى</w:t>
            </w:r>
            <w:r w:rsidR="00A92693"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(مثال: </w:t>
            </w:r>
            <w:r w:rsidR="00A92693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  <w:t>CST, NCA</w:t>
            </w:r>
            <w:r w:rsidR="00A92693"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>)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C9F520" w14:textId="10A1C770" w:rsidR="005B5B27" w:rsidRPr="007E5CA2" w:rsidRDefault="00911AC3" w:rsidP="002B66B1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71935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B27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5B5B27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</w:t>
            </w:r>
            <w:r w:rsidR="005B5B27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19838" w14:textId="46679F38" w:rsidR="005B5B27" w:rsidRPr="007E5CA2" w:rsidRDefault="00911AC3" w:rsidP="002B66B1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4872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E28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5B5B27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</w:t>
            </w:r>
            <w:r w:rsidR="005B5B27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>لا</w:t>
            </w:r>
          </w:p>
        </w:tc>
      </w:tr>
      <w:tr w:rsidR="005B5B27" w:rsidRPr="00684DB9" w14:paraId="1F61E5C2" w14:textId="77777777" w:rsidTr="00A8065E">
        <w:trPr>
          <w:trHeight w:val="685"/>
        </w:trPr>
        <w:tc>
          <w:tcPr>
            <w:tcW w:w="288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00AE8C"/>
          </w:tcPr>
          <w:p w14:paraId="2542B016" w14:textId="77777777" w:rsidR="005B5B27" w:rsidRPr="007E5CA2" w:rsidRDefault="005B5B27" w:rsidP="00F46DFF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163E37"/>
                <w:sz w:val="20"/>
                <w:szCs w:val="20"/>
                <w:rtl/>
              </w:rPr>
            </w:pP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B79116" w14:textId="77777777" w:rsidR="005B5B27" w:rsidRDefault="005B5B27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  <w:t>الجهة المرخصة:</w:t>
            </w:r>
          </w:p>
          <w:p w14:paraId="0A69FED5" w14:textId="2645BCA8" w:rsidR="005873EC" w:rsidRPr="007E5CA2" w:rsidRDefault="005873EC" w:rsidP="005873EC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b/>
                <w:bCs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</w:tbl>
    <w:p w14:paraId="60D596F8" w14:textId="3EB457FD" w:rsidR="00845F5A" w:rsidRPr="00684DB9" w:rsidRDefault="00845F5A" w:rsidP="00845F5A">
      <w:pPr>
        <w:bidi/>
        <w:spacing w:after="0" w:line="240" w:lineRule="auto"/>
        <w:ind w:left="-1080" w:right="-720"/>
        <w:rPr>
          <w:rFonts w:ascii="Madani Arabic Light" w:hAnsi="Madani Arabic Light" w:cs="Madani Arabic Light"/>
          <w:b/>
          <w:bCs/>
          <w:color w:val="808080" w:themeColor="background1" w:themeShade="80"/>
          <w:sz w:val="10"/>
          <w:szCs w:val="10"/>
          <w:u w:val="single"/>
        </w:rPr>
      </w:pPr>
    </w:p>
    <w:p w14:paraId="5401138F" w14:textId="56A7B946" w:rsidR="00256CC9" w:rsidRDefault="00256CC9" w:rsidP="00672C3B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7B7B9A6D" w14:textId="4FE04C4C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6ADBCD75" w14:textId="0D65F725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1BC700D0" w14:textId="334BD644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7F67B907" w14:textId="493248F0" w:rsidR="007E5CA2" w:rsidRDefault="007E5CA2" w:rsidP="007E5CA2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292501B8" w14:textId="77777777" w:rsidR="007E5CA2" w:rsidRDefault="007E5CA2" w:rsidP="007E5CA2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3A345354" w14:textId="046D87D9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79014A7F" w14:textId="77777777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  <w:rtl/>
        </w:rPr>
      </w:pPr>
    </w:p>
    <w:p w14:paraId="63DC6E8E" w14:textId="19CCE843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8"/>
          <w:szCs w:val="8"/>
        </w:rPr>
      </w:pPr>
    </w:p>
    <w:p w14:paraId="64F70537" w14:textId="738FF5A1" w:rsidR="007E5CA2" w:rsidRDefault="007E5CA2" w:rsidP="007E5CA2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8"/>
          <w:szCs w:val="8"/>
        </w:rPr>
      </w:pPr>
    </w:p>
    <w:p w14:paraId="74CF1BD8" w14:textId="77777777" w:rsidR="007E5CA2" w:rsidRPr="006F6FC3" w:rsidRDefault="007E5CA2" w:rsidP="007E5CA2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8"/>
          <w:szCs w:val="8"/>
          <w:rtl/>
        </w:rPr>
      </w:pPr>
    </w:p>
    <w:tbl>
      <w:tblPr>
        <w:tblStyle w:val="TableGrid"/>
        <w:tblW w:w="106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740"/>
        <w:gridCol w:w="2880"/>
      </w:tblGrid>
      <w:tr w:rsidR="009065C8" w:rsidRPr="00684DB9" w14:paraId="78106C41" w14:textId="77777777" w:rsidTr="00A8065E">
        <w:trPr>
          <w:trHeight w:val="502"/>
        </w:trPr>
        <w:tc>
          <w:tcPr>
            <w:tcW w:w="10620" w:type="dxa"/>
            <w:gridSpan w:val="2"/>
            <w:shd w:val="clear" w:color="auto" w:fill="00AE8C"/>
            <w:vAlign w:val="center"/>
          </w:tcPr>
          <w:p w14:paraId="6FD5CC6D" w14:textId="2E0D4224" w:rsidR="009065C8" w:rsidRPr="00A8065E" w:rsidRDefault="009065C8" w:rsidP="009065C8">
            <w:pPr>
              <w:bidi/>
              <w:ind w:left="-397" w:right="-720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4"/>
                <w:szCs w:val="24"/>
                <w:rtl/>
              </w:rPr>
              <w:t>بيانات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طلب </w:t>
            </w: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4"/>
                <w:szCs w:val="24"/>
                <w:rtl/>
              </w:rPr>
              <w:t>الإسناد</w:t>
            </w:r>
          </w:p>
        </w:tc>
      </w:tr>
      <w:tr w:rsidR="00BD7AAB" w:rsidRPr="00684DB9" w14:paraId="23B34350" w14:textId="77777777" w:rsidTr="00A8065E">
        <w:trPr>
          <w:trHeight w:val="2572"/>
        </w:trPr>
        <w:tc>
          <w:tcPr>
            <w:tcW w:w="7740" w:type="dxa"/>
          </w:tcPr>
          <w:p w14:paraId="16E1E0B1" w14:textId="5661A77D" w:rsidR="0060693A" w:rsidRPr="006F6FC3" w:rsidRDefault="005873EC" w:rsidP="005317D9">
            <w:pPr>
              <w:keepNext/>
              <w:keepLines/>
              <w:bidi/>
              <w:ind w:right="75"/>
              <w:rPr>
                <w:rFonts w:ascii="Madani Arabic Light" w:hAnsi="Madani Arabic Light" w:cs="Madani Arabic Light"/>
                <w:b/>
                <w:bCs/>
                <w:color w:val="163E37"/>
                <w:sz w:val="24"/>
                <w:szCs w:val="24"/>
                <w:rtl/>
              </w:rPr>
            </w:pP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5873EC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5873EC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5873EC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5873EC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5873EC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  <w:r w:rsidRPr="00585C1C">
              <w:rPr>
                <w:rFonts w:ascii="Calibri" w:hAnsi="Calibri" w:cs="Sakkal Majalla"/>
                <w:noProof/>
                <w:sz w:val="20"/>
                <w:szCs w:val="24"/>
                <w:rtl/>
              </w:rPr>
              <w:t> </w:t>
            </w:r>
            <w:r w:rsidRPr="00585C1C">
              <w:rPr>
                <w:rFonts w:ascii="Calibri" w:hAnsi="Calibri" w:cs="Sakkal Majalla"/>
                <w:noProof/>
                <w:sz w:val="20"/>
                <w:szCs w:val="24"/>
                <w:rtl/>
              </w:rPr>
              <w:t> </w:t>
            </w:r>
          </w:p>
        </w:tc>
        <w:tc>
          <w:tcPr>
            <w:tcW w:w="2880" w:type="dxa"/>
            <w:shd w:val="clear" w:color="auto" w:fill="00AE8C"/>
            <w:vAlign w:val="center"/>
          </w:tcPr>
          <w:p w14:paraId="727593C8" w14:textId="77777777" w:rsidR="0060693A" w:rsidRPr="00A8065E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أذكر تفاصيل المهمة المراد إسنادها</w:t>
            </w:r>
          </w:p>
        </w:tc>
      </w:tr>
      <w:tr w:rsidR="00BD7AAB" w:rsidRPr="00684DB9" w14:paraId="71DF716C" w14:textId="77777777" w:rsidTr="00A8065E">
        <w:trPr>
          <w:trHeight w:val="2869"/>
        </w:trPr>
        <w:tc>
          <w:tcPr>
            <w:tcW w:w="7740" w:type="dxa"/>
          </w:tcPr>
          <w:p w14:paraId="2F2A1E05" w14:textId="05C9FA1D" w:rsidR="0060693A" w:rsidRPr="006F6FC3" w:rsidRDefault="00DE5F5F" w:rsidP="005317D9">
            <w:pPr>
              <w:bidi/>
              <w:ind w:right="75"/>
              <w:rPr>
                <w:rFonts w:ascii="Madani Arabic Light" w:hAnsi="Madani Arabic Light" w:cs="Madani Arabic Light"/>
                <w:b/>
                <w:bCs/>
                <w:color w:val="163E37"/>
                <w:sz w:val="24"/>
                <w:szCs w:val="24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80" w:type="dxa"/>
            <w:shd w:val="clear" w:color="auto" w:fill="00AE8C"/>
            <w:vAlign w:val="center"/>
          </w:tcPr>
          <w:p w14:paraId="7DCE6401" w14:textId="77777777" w:rsidR="0060693A" w:rsidRPr="00A8065E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أذكر سبب الإسناد</w:t>
            </w:r>
          </w:p>
        </w:tc>
      </w:tr>
      <w:tr w:rsidR="00BD7AAB" w:rsidRPr="00684DB9" w14:paraId="60594DD4" w14:textId="77777777" w:rsidTr="00A8065E">
        <w:trPr>
          <w:trHeight w:val="799"/>
        </w:trPr>
        <w:tc>
          <w:tcPr>
            <w:tcW w:w="7740" w:type="dxa"/>
          </w:tcPr>
          <w:p w14:paraId="2EAE17FE" w14:textId="2155FE17" w:rsidR="0060693A" w:rsidRPr="006F6FC3" w:rsidRDefault="0060693A" w:rsidP="005317D9">
            <w:pPr>
              <w:bidi/>
              <w:ind w:right="75"/>
              <w:rPr>
                <w:rFonts w:ascii="Madani Arabic Light" w:hAnsi="Madani Arabic Light" w:cs="Madani Arabic Light"/>
                <w:b/>
                <w:bCs/>
                <w:color w:val="163E37"/>
                <w:sz w:val="24"/>
                <w:szCs w:val="24"/>
                <w:rtl/>
              </w:rPr>
            </w:pP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80" w:type="dxa"/>
            <w:shd w:val="clear" w:color="auto" w:fill="00AE8C"/>
            <w:vAlign w:val="center"/>
          </w:tcPr>
          <w:p w14:paraId="67DB3A52" w14:textId="28F8CF20" w:rsidR="0060693A" w:rsidRPr="00A8065E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مدة الإسناد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ab/>
            </w:r>
          </w:p>
        </w:tc>
      </w:tr>
      <w:tr w:rsidR="00BD7AAB" w:rsidRPr="00684DB9" w14:paraId="40C941D6" w14:textId="77777777" w:rsidTr="00A8065E">
        <w:trPr>
          <w:trHeight w:val="889"/>
        </w:trPr>
        <w:tc>
          <w:tcPr>
            <w:tcW w:w="7740" w:type="dxa"/>
          </w:tcPr>
          <w:p w14:paraId="52CD413D" w14:textId="3A917F5B" w:rsidR="0060693A" w:rsidRPr="006F6FC3" w:rsidRDefault="0060693A" w:rsidP="005317D9">
            <w:pPr>
              <w:bidi/>
              <w:ind w:right="75"/>
              <w:rPr>
                <w:rFonts w:ascii="Madani Arabic Light" w:hAnsi="Madani Arabic Light" w:cs="Madani Arabic Light"/>
                <w:b/>
                <w:bCs/>
                <w:color w:val="163E37"/>
                <w:sz w:val="24"/>
                <w:szCs w:val="24"/>
                <w:rtl/>
              </w:rPr>
            </w:pP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BE2193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80" w:type="dxa"/>
            <w:shd w:val="clear" w:color="auto" w:fill="00AE8C"/>
            <w:vAlign w:val="center"/>
          </w:tcPr>
          <w:p w14:paraId="274C9A54" w14:textId="1475FD5D" w:rsidR="0060693A" w:rsidRPr="00A8065E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قيمة العقد</w:t>
            </w:r>
          </w:p>
        </w:tc>
      </w:tr>
    </w:tbl>
    <w:p w14:paraId="4180C75C" w14:textId="046CE37A" w:rsidR="009065C8" w:rsidRDefault="009065C8" w:rsidP="009065C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5E0608D7" w14:textId="7859E930" w:rsidR="00A34BCC" w:rsidRDefault="00A34BCC" w:rsidP="00A34BCC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2C53D272" w14:textId="26BD2A92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4216DDA2" w14:textId="02416B58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22BFBA21" w14:textId="30544F72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2D788F86" w14:textId="0526C99F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3C11863E" w14:textId="0757DC2F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50A69A84" w14:textId="22829093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05F109FC" w14:textId="0B18ACF7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4CB03DD8" w14:textId="20417790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0A949EF7" w14:textId="02A3206F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471FE65D" w14:textId="2DD565CA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19B75F2C" w14:textId="2ACACAF1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40D83C9E" w14:textId="77777777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tbl>
      <w:tblPr>
        <w:tblStyle w:val="TableGrid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1265"/>
        <w:gridCol w:w="1350"/>
        <w:gridCol w:w="4045"/>
        <w:gridCol w:w="545"/>
      </w:tblGrid>
      <w:tr w:rsidR="002B66B1" w:rsidRPr="00236713" w14:paraId="7439F126" w14:textId="77777777" w:rsidTr="00A8065E">
        <w:trPr>
          <w:trHeight w:val="619"/>
          <w:jc w:val="center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7D425168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>البنود الواردة في مسودة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العقد</w:t>
            </w:r>
          </w:p>
        </w:tc>
      </w:tr>
      <w:tr w:rsidR="002B66B1" w:rsidRPr="00236713" w14:paraId="252746D0" w14:textId="77777777" w:rsidTr="00A8065E">
        <w:trPr>
          <w:trHeight w:val="800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6DE52E12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u w:val="single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u w:val="single"/>
                <w:rtl/>
              </w:rPr>
              <w:t>الملاحظات</w:t>
            </w:r>
          </w:p>
          <w:p w14:paraId="0C255EB4" w14:textId="77777777" w:rsidR="002B66B1" w:rsidRPr="00A8065E" w:rsidRDefault="002B66B1" w:rsidP="00B7033C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ذكر رقم المادة</w:t>
            </w: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أو </w:t>
            </w: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سبب 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لعدم ذكرها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10AEE41A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لا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20718294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نعم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3DAB2608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الفقرة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69DED892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م</w:t>
            </w:r>
          </w:p>
        </w:tc>
      </w:tr>
      <w:tr w:rsidR="0060693A" w:rsidRPr="00236713" w14:paraId="41AE8291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4C7" w14:textId="3B8F6548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1D5A" w14:textId="1D981CCF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1350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F7AA" w14:textId="7983F6D2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02281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F2CC" w14:textId="74077A65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نطاق العقد</w:t>
            </w:r>
            <w:r w:rsidRPr="00CF1014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 xml:space="preserve"> </w:t>
            </w:r>
            <w:bookmarkStart w:id="0" w:name="_Hlk156208629"/>
            <w:r w:rsidRPr="00CF1014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>(موضحة</w:t>
            </w: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جميع الأدوار والمسؤوليات بين </w:t>
            </w:r>
            <w:r w:rsidRPr="00CF1014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>ال</w:t>
            </w:r>
            <w:r w:rsidRPr="00CF1014">
              <w:rPr>
                <w:rFonts w:ascii="Madani Arabic Light" w:hAnsi="Madani Arabic Light" w:cs="Madani Arabic Light" w:hint="eastAsia"/>
                <w:sz w:val="20"/>
                <w:szCs w:val="20"/>
                <w:rtl/>
              </w:rPr>
              <w:t>شركة</w:t>
            </w: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</w:t>
            </w:r>
            <w:r w:rsidRPr="00CF1014">
              <w:rPr>
                <w:rFonts w:ascii="Madani Arabic Light" w:hAnsi="Madani Arabic Light" w:cs="Madani Arabic Light" w:hint="eastAsia"/>
                <w:sz w:val="20"/>
                <w:szCs w:val="20"/>
                <w:rtl/>
              </w:rPr>
              <w:t>وبين</w:t>
            </w: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</w:t>
            </w:r>
            <w:r w:rsidRPr="00CF1014">
              <w:rPr>
                <w:rFonts w:ascii="Madani Arabic Light" w:hAnsi="Madani Arabic Light" w:cs="Madani Arabic Light" w:hint="eastAsia"/>
                <w:sz w:val="20"/>
                <w:szCs w:val="20"/>
                <w:rtl/>
              </w:rPr>
              <w:t>مزود</w:t>
            </w: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</w:t>
            </w:r>
            <w:r w:rsidRPr="00CF1014">
              <w:rPr>
                <w:rFonts w:ascii="Madani Arabic Light" w:hAnsi="Madani Arabic Light" w:cs="Madani Arabic Light" w:hint="eastAsia"/>
                <w:sz w:val="20"/>
                <w:szCs w:val="20"/>
                <w:rtl/>
              </w:rPr>
              <w:t>الخدمة</w:t>
            </w:r>
            <w:r w:rsidRPr="00CF1014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>)</w:t>
            </w:r>
            <w:bookmarkEnd w:id="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51EE653C" w14:textId="0084BB3E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1</w:t>
            </w:r>
          </w:p>
        </w:tc>
      </w:tr>
      <w:tr w:rsidR="0060693A" w:rsidRPr="00236713" w14:paraId="43A99215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211" w14:textId="71398B45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61A0" w14:textId="61F41C6A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80246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FCE3" w14:textId="14E71245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40298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4810" w14:textId="6524B688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التسعير وهيكل الرسوم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260C5F1D" w14:textId="23347175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3</w:t>
            </w:r>
          </w:p>
        </w:tc>
      </w:tr>
      <w:tr w:rsidR="0060693A" w:rsidRPr="00236713" w14:paraId="727635DE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275" w14:textId="01069E48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02C0" w14:textId="5EF0B37E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209153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36F9" w14:textId="63886DE3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59137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3EC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C346" w14:textId="03FE337B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سرية وخصوصية أمن المعلومات</w:t>
            </w:r>
            <w:r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 xml:space="preserve"> وإتفاقية عدم الافصاح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15C645F3" w14:textId="2DF1562B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4</w:t>
            </w:r>
          </w:p>
        </w:tc>
      </w:tr>
      <w:tr w:rsidR="0060693A" w:rsidRPr="00236713" w14:paraId="33828FD8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0D7" w14:textId="02896A3A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AC0" w14:textId="20406B2D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1506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4F00" w14:textId="3690B3F0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97452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860" w14:textId="00042BEA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يتضمن العقد جميع الفقرات المشار اليها في المادة 27 من لائحة الإسناد الخاصة بشركات التأمين وإعادة التأمين وأصحاب المهن الحرة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6F6291DC" w14:textId="35D5F5B5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6</w:t>
            </w:r>
          </w:p>
        </w:tc>
      </w:tr>
      <w:tr w:rsidR="0060693A" w:rsidRPr="00236713" w14:paraId="60C03F69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331A" w14:textId="253EA209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39EC" w14:textId="2548B25C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52352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E588" w14:textId="68D97717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51485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13C" w14:textId="3B155446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يشمل العقد أحكاماً تمنع التعاقد من الباطن دون موافقة مسبقة من شركات التأمين وأصحاب المهن الحرة وهيئة التأمين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0F80F193" w14:textId="6C3FE430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7</w:t>
            </w:r>
          </w:p>
        </w:tc>
      </w:tr>
      <w:tr w:rsidR="0060693A" w:rsidRPr="00236713" w14:paraId="28BD0BC4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8306" w14:textId="638A48BD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5BE4" w14:textId="2D55BC37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24653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0415" w14:textId="33D6380F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26204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3B2" w14:textId="3C4ED7F9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يشمل العقد أحكاماً تضمن التزام الطرف الثالث بتبليغ شركات التأمين وأصحاب المهن الحرة عن أي ضعف في المراقبة أو أي تطورات سلبية في أدائه المالي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2AF233E1" w14:textId="6A21F18F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8</w:t>
            </w:r>
          </w:p>
        </w:tc>
      </w:tr>
      <w:tr w:rsidR="0060693A" w:rsidRPr="00236713" w14:paraId="2383647A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AA2" w14:textId="115F4A3D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F741" w14:textId="7FC1FA92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86517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62F1" w14:textId="20641D99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94364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615C" w14:textId="3FE7DA8B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يشمل العقد أحكاماً  تضمن التزام الطرف الثالث بإعادة أو اتلاف جميع البيانات عند انتهاء ترتيب الإسناد أو عقد الإسناد مالم يكن هناك متطلبات نظامية للاحتفاظ بمثل هذه المستندات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0B10EDE7" w14:textId="333CD8FC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9</w:t>
            </w:r>
          </w:p>
        </w:tc>
      </w:tr>
      <w:tr w:rsidR="0060693A" w:rsidRPr="00236713" w14:paraId="6F9D2C56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6096" w14:textId="62A83CF0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F9D1" w14:textId="3F439F5C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4770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778F" w14:textId="314F4107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200137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6F01" w14:textId="67153BEF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يشمل العقد أحكاماً تسمح  بالتجديد وإعادة التفاوض والإنهاء والخروج المبكر بحيث يمكن شركات التامين وأصحاب المهن الحرة من السيطرة على النشاط المسند إليهم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61B17332" w14:textId="4DCDEB5A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10</w:t>
            </w:r>
          </w:p>
        </w:tc>
      </w:tr>
      <w:tr w:rsidR="0060693A" w:rsidRPr="00236713" w14:paraId="2006E1BC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B2B" w14:textId="2C1E4597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26F9" w14:textId="38E8BC41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16920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FCF1" w14:textId="7A0FF8F4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86455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8543" w14:textId="34A928CD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يتضمن العقد بندا يخول هيئة التأمين الحصول على الوثائق والسجلات المحاسبية المتعلقة بإسناد المهام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17AB41C5" w14:textId="500A6A46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11</w:t>
            </w:r>
          </w:p>
        </w:tc>
      </w:tr>
      <w:tr w:rsidR="0060693A" w:rsidRPr="00236713" w14:paraId="52C2F76A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A17E" w14:textId="3337F933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4175" w14:textId="6D57AD4A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64347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172" w14:textId="18B774E8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60995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83D" w14:textId="588F064E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هل يتضمن العقد على ان الجهات القضائية في المملكة العربية السعودية هي السلطة القضائية ذات الاختصاص للفصل في أي نزاع قد ينشأ عن تنفيذ أو تفسير هذا العقد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6DAAF697" w14:textId="0B26D87F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12</w:t>
            </w:r>
          </w:p>
        </w:tc>
      </w:tr>
      <w:tr w:rsidR="0060693A" w:rsidRPr="00236713" w14:paraId="423AC378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A06E" w14:textId="4A730C91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60AB" w14:textId="292CE2D2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4127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F9E" w14:textId="212F444D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5875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EAA" w14:textId="50CE2143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هناك أي معلومات جوهرية لم يشتمل عليها هذا النموذج ويمكن أن تؤثر على قرار هيئة التأمين في شأن عدم الممانعة على ترتيبات إسناد المهام إلى جهات خارجية؟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3924576D" w14:textId="163B015A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13</w:t>
            </w:r>
          </w:p>
        </w:tc>
      </w:tr>
    </w:tbl>
    <w:p w14:paraId="5A94104D" w14:textId="461151AA" w:rsidR="002B66B1" w:rsidRDefault="002B66B1" w:rsidP="002B66B1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8311"/>
        <w:gridCol w:w="3024"/>
      </w:tblGrid>
      <w:tr w:rsidR="00A248B8" w:rsidRPr="00684DB9" w14:paraId="361A69F9" w14:textId="77777777" w:rsidTr="00A8065E">
        <w:trPr>
          <w:trHeight w:val="236"/>
          <w:jc w:val="center"/>
        </w:trPr>
        <w:tc>
          <w:tcPr>
            <w:tcW w:w="11335" w:type="dxa"/>
            <w:gridSpan w:val="2"/>
            <w:shd w:val="clear" w:color="auto" w:fill="00AE8C"/>
            <w:vAlign w:val="center"/>
          </w:tcPr>
          <w:p w14:paraId="7358F0CA" w14:textId="52943792" w:rsidR="00A248B8" w:rsidRPr="00A8065E" w:rsidRDefault="00355107" w:rsidP="00D64BF5">
            <w:pPr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6"/>
                <w:szCs w:val="26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 xml:space="preserve">إقرار ومصادقة </w:t>
            </w:r>
            <w:r w:rsidR="007A1B08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الشركة</w:t>
            </w:r>
            <w:r w:rsidR="00A248B8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</w:tr>
      <w:tr w:rsidR="00355107" w:rsidRPr="00684DB9" w14:paraId="2B518965" w14:textId="77777777" w:rsidTr="005873EC">
        <w:trPr>
          <w:trHeight w:val="236"/>
          <w:jc w:val="center"/>
        </w:trPr>
        <w:tc>
          <w:tcPr>
            <w:tcW w:w="11335" w:type="dxa"/>
            <w:gridSpan w:val="2"/>
            <w:shd w:val="clear" w:color="auto" w:fill="FFFFFF" w:themeFill="background1"/>
            <w:vAlign w:val="center"/>
          </w:tcPr>
          <w:p w14:paraId="0785992A" w14:textId="63E68646" w:rsidR="00355107" w:rsidRPr="00CF1014" w:rsidRDefault="00236713" w:rsidP="00B76EE5">
            <w:pPr>
              <w:bidi/>
              <w:jc w:val="both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 w:hint="cs"/>
                <w:b/>
                <w:bCs/>
                <w:color w:val="3F3F3F" w:themeColor="text1"/>
                <w:sz w:val="20"/>
                <w:szCs w:val="20"/>
                <w:rtl/>
              </w:rPr>
              <w:t>ب</w:t>
            </w:r>
            <w:r w:rsidR="00355107" w:rsidRPr="00CF1014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 xml:space="preserve">المصادقة على هذا النموذج وذلك من خلال تعبئة الخانات أدناه، تؤكد </w:t>
            </w:r>
            <w:r w:rsidR="007A1B08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>الشركة</w:t>
            </w:r>
            <w:r w:rsidR="00355107" w:rsidRPr="00CF1014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 xml:space="preserve"> بأن  المعلومات المدخلة في هذا النموذج  تتفق مع لائحة الإسناد الخاصة بشركات التأمين وإعادة التأمين </w:t>
            </w:r>
            <w:r w:rsidR="00B76EE5" w:rsidRPr="00B76EE5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 xml:space="preserve">وشركات الخدمات المساندة للتأمين </w:t>
            </w:r>
            <w:r w:rsidR="00355107" w:rsidRPr="00CF1014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 xml:space="preserve">وأحكام الأنظمة واللوائح والسياسات والتعليمات المعمول بها في المملكة، وسياسات وإجراءات </w:t>
            </w:r>
            <w:r w:rsidR="007A1B08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>الشركة</w:t>
            </w:r>
            <w:r w:rsidR="00355107" w:rsidRPr="00CF1014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 xml:space="preserve"> المعتمدة والخاصة بإسناد المهام، كما تم التأكد من صحة المعلومات المقدمة  وتوافقها مع المستندات المرفقة في هذا الطلب</w:t>
            </w:r>
            <w:r w:rsidR="00355107" w:rsidRPr="00CF1014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</w:rPr>
              <w:t>.</w:t>
            </w:r>
          </w:p>
        </w:tc>
      </w:tr>
      <w:tr w:rsidR="0060693A" w:rsidRPr="00547238" w14:paraId="03FC281B" w14:textId="77777777" w:rsidTr="00A8065E">
        <w:trPr>
          <w:trHeight w:val="270"/>
          <w:jc w:val="center"/>
        </w:trPr>
        <w:tc>
          <w:tcPr>
            <w:tcW w:w="8311" w:type="dxa"/>
          </w:tcPr>
          <w:p w14:paraId="2E604136" w14:textId="58844924" w:rsidR="0060693A" w:rsidRPr="00CF1014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808080" w:themeColor="background1" w:themeShade="80"/>
                <w:sz w:val="20"/>
                <w:szCs w:val="20"/>
                <w:u w:val="single"/>
              </w:rPr>
            </w:pP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24" w:type="dxa"/>
            <w:shd w:val="clear" w:color="auto" w:fill="00AE8C"/>
            <w:vAlign w:val="center"/>
          </w:tcPr>
          <w:p w14:paraId="3DB28098" w14:textId="670ACB2B" w:rsidR="0060693A" w:rsidRPr="00A8065E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اسم الشركة</w:t>
            </w:r>
          </w:p>
        </w:tc>
      </w:tr>
      <w:tr w:rsidR="0060693A" w:rsidRPr="00547238" w14:paraId="0E7CA276" w14:textId="77777777" w:rsidTr="00A8065E">
        <w:trPr>
          <w:trHeight w:val="270"/>
          <w:jc w:val="center"/>
        </w:trPr>
        <w:tc>
          <w:tcPr>
            <w:tcW w:w="8311" w:type="dxa"/>
          </w:tcPr>
          <w:p w14:paraId="092407E9" w14:textId="47D513E3" w:rsidR="0060693A" w:rsidRPr="00CF1014" w:rsidRDefault="0060693A" w:rsidP="0060693A">
            <w:pPr>
              <w:jc w:val="right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24" w:type="dxa"/>
            <w:shd w:val="clear" w:color="auto" w:fill="00AE8C"/>
            <w:vAlign w:val="center"/>
          </w:tcPr>
          <w:p w14:paraId="465037E2" w14:textId="250C77A2" w:rsidR="0060693A" w:rsidRPr="00A8065E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اسم المسؤول</w:t>
            </w:r>
          </w:p>
        </w:tc>
      </w:tr>
      <w:tr w:rsidR="0060693A" w:rsidRPr="00547238" w14:paraId="0D500C08" w14:textId="77777777" w:rsidTr="00A8065E">
        <w:trPr>
          <w:trHeight w:val="279"/>
          <w:jc w:val="center"/>
        </w:trPr>
        <w:tc>
          <w:tcPr>
            <w:tcW w:w="8311" w:type="dxa"/>
          </w:tcPr>
          <w:p w14:paraId="7B9B41F6" w14:textId="51C51A40" w:rsidR="0060693A" w:rsidRPr="00CF1014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808080" w:themeColor="background1" w:themeShade="80"/>
                <w:sz w:val="20"/>
                <w:szCs w:val="20"/>
                <w:u w:val="single"/>
              </w:rPr>
            </w:pP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24" w:type="dxa"/>
            <w:shd w:val="clear" w:color="auto" w:fill="00AE8C"/>
            <w:vAlign w:val="center"/>
          </w:tcPr>
          <w:p w14:paraId="0E3E7660" w14:textId="77777777" w:rsidR="0060693A" w:rsidRPr="00A8065E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المنصب </w:t>
            </w:r>
          </w:p>
        </w:tc>
      </w:tr>
      <w:tr w:rsidR="0060693A" w:rsidRPr="00547238" w14:paraId="4004516F" w14:textId="77777777" w:rsidTr="00A8065E">
        <w:trPr>
          <w:trHeight w:val="232"/>
          <w:jc w:val="center"/>
        </w:trPr>
        <w:tc>
          <w:tcPr>
            <w:tcW w:w="8311" w:type="dxa"/>
          </w:tcPr>
          <w:p w14:paraId="52EA4980" w14:textId="64F67AC4" w:rsidR="0060693A" w:rsidRPr="00CF1014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808080" w:themeColor="background1" w:themeShade="80"/>
                <w:sz w:val="20"/>
                <w:szCs w:val="20"/>
                <w:u w:val="single"/>
              </w:rPr>
            </w:pP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24" w:type="dxa"/>
            <w:shd w:val="clear" w:color="auto" w:fill="00AE8C"/>
            <w:vAlign w:val="center"/>
          </w:tcPr>
          <w:p w14:paraId="01128EFE" w14:textId="77777777" w:rsidR="0060693A" w:rsidRPr="00A8065E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التوقيع</w:t>
            </w:r>
          </w:p>
        </w:tc>
      </w:tr>
      <w:tr w:rsidR="0060693A" w:rsidRPr="00547238" w14:paraId="0C322E9F" w14:textId="77777777" w:rsidTr="00A8065E">
        <w:trPr>
          <w:trHeight w:val="232"/>
          <w:jc w:val="center"/>
        </w:trPr>
        <w:tc>
          <w:tcPr>
            <w:tcW w:w="8311" w:type="dxa"/>
          </w:tcPr>
          <w:p w14:paraId="257CE0B1" w14:textId="6C0B1608" w:rsidR="0060693A" w:rsidRPr="00CF1014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808080" w:themeColor="background1" w:themeShade="80"/>
                <w:sz w:val="20"/>
                <w:szCs w:val="20"/>
                <w:u w:val="single"/>
              </w:rPr>
            </w:pP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24" w:type="dxa"/>
            <w:shd w:val="clear" w:color="auto" w:fill="00AE8C"/>
            <w:vAlign w:val="center"/>
          </w:tcPr>
          <w:p w14:paraId="42C49FC5" w14:textId="2C72131A" w:rsidR="0060693A" w:rsidRPr="00A8065E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التاريخ</w:t>
            </w:r>
          </w:p>
        </w:tc>
      </w:tr>
    </w:tbl>
    <w:p w14:paraId="217A1698" w14:textId="429A54A9" w:rsidR="00EE4F7E" w:rsidRDefault="00EE4F7E" w:rsidP="00B70EF5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35AEBA60" w14:textId="0B30CCB2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6A2977A4" w14:textId="53DFCA82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4B68C7B3" w14:textId="0DC1FC24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65F2A9F2" w14:textId="296EA3F3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14945E7F" w14:textId="1AF9F0FA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019E5B33" w14:textId="331D65BB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09D4853D" w14:textId="39082D05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09B3EF53" w14:textId="56F0FE7F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76602294" w14:textId="611B7CCD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768FBA2F" w14:textId="02E684A1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607AC929" w14:textId="61841E55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248C9E10" w14:textId="419896F7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15E462B1" w14:textId="75AAD56C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35CA881F" w14:textId="27D15F26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sectPr w:rsidR="00045E28" w:rsidSect="005D72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594" w:right="1008" w:bottom="9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5906" w14:textId="77777777" w:rsidR="00911AC3" w:rsidRDefault="00911AC3" w:rsidP="005A0589">
      <w:pPr>
        <w:spacing w:after="0" w:line="240" w:lineRule="auto"/>
      </w:pPr>
      <w:r>
        <w:separator/>
      </w:r>
    </w:p>
    <w:p w14:paraId="32C821FC" w14:textId="77777777" w:rsidR="00911AC3" w:rsidRDefault="00911AC3"/>
  </w:endnote>
  <w:endnote w:type="continuationSeparator" w:id="0">
    <w:p w14:paraId="39C24DE3" w14:textId="77777777" w:rsidR="00911AC3" w:rsidRDefault="00911AC3" w:rsidP="005A0589">
      <w:pPr>
        <w:spacing w:after="0" w:line="240" w:lineRule="auto"/>
      </w:pPr>
      <w:r>
        <w:continuationSeparator/>
      </w:r>
    </w:p>
    <w:p w14:paraId="6E32BFC6" w14:textId="77777777" w:rsidR="00911AC3" w:rsidRDefault="00911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dani Arabic"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dani Arabic Light">
    <w:panose1 w:val="000004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B376" w14:textId="211E1733" w:rsidR="007429BF" w:rsidRDefault="007429BF" w:rsidP="007429BF">
    <w:pPr>
      <w:pStyle w:val="Footer"/>
    </w:pPr>
  </w:p>
  <w:p w14:paraId="10153875" w14:textId="77777777" w:rsidR="007429BF" w:rsidRDefault="00742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dani Arabic Light" w:hAnsi="Madani Arabic Light" w:cs="Madani Arabic Light"/>
        <w:sz w:val="20"/>
        <w:szCs w:val="20"/>
      </w:rPr>
      <w:id w:val="1646862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7CBB4" w14:textId="000B46EE" w:rsidR="002B66B1" w:rsidRPr="002B66B1" w:rsidRDefault="002B66B1">
        <w:pPr>
          <w:pStyle w:val="Footer"/>
          <w:rPr>
            <w:rFonts w:ascii="Madani Arabic Light" w:hAnsi="Madani Arabic Light" w:cs="Madani Arabic Light"/>
            <w:sz w:val="20"/>
            <w:szCs w:val="20"/>
          </w:rPr>
        </w:pPr>
        <w:r w:rsidRPr="002B66B1">
          <w:rPr>
            <w:rFonts w:ascii="Calibri" w:hAnsi="Calibri" w:cs="Calibri"/>
            <w:sz w:val="20"/>
            <w:szCs w:val="20"/>
          </w:rPr>
          <w:fldChar w:fldCharType="begin"/>
        </w:r>
        <w:r w:rsidRPr="002B66B1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2B66B1">
          <w:rPr>
            <w:rFonts w:ascii="Calibri" w:hAnsi="Calibri" w:cs="Calibri"/>
            <w:sz w:val="20"/>
            <w:szCs w:val="20"/>
          </w:rPr>
          <w:fldChar w:fldCharType="separate"/>
        </w:r>
        <w:r w:rsidRPr="002B66B1">
          <w:rPr>
            <w:rFonts w:ascii="Calibri" w:hAnsi="Calibri" w:cs="Calibri"/>
            <w:noProof/>
            <w:sz w:val="20"/>
            <w:szCs w:val="20"/>
          </w:rPr>
          <w:t>2</w:t>
        </w:r>
        <w:r w:rsidRPr="002B66B1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6E953883" w14:textId="5D2F70E7" w:rsidR="002B66B1" w:rsidRDefault="002B6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D40C" w14:textId="731E2D4E" w:rsidR="008D3E15" w:rsidRDefault="007A1B08" w:rsidP="00A83C39">
    <w:pPr>
      <w:pStyle w:val="Footer"/>
      <w:bidi/>
    </w:pPr>
    <w:r>
      <w:rPr>
        <w:rFonts w:ascii="Madani Arabic Light" w:hAnsi="Madani Arabic Light" w:cs="Madani Arabic Light" w:hint="cs"/>
        <w:sz w:val="20"/>
        <w:szCs w:val="20"/>
        <w:rtl/>
      </w:rPr>
      <w:t>*</w:t>
    </w:r>
    <w:r w:rsidRPr="00034C8A">
      <w:rPr>
        <w:rFonts w:ascii="Madani Arabic Light" w:hAnsi="Madani Arabic Light" w:cs="Madani Arabic Light" w:hint="cs"/>
        <w:sz w:val="20"/>
        <w:szCs w:val="20"/>
        <w:rtl/>
      </w:rPr>
      <w:t xml:space="preserve">هذا النموذج مخصص لطلبات إسناد المهام التي لا تتضمن إسناد مهام تقنية المعلومات و/أو الأمن السيبراني. وفي حال تضمن الطلب إسناد مهام تقنية المعلومات و/أو الأمن السيبراني يجب على </w:t>
    </w:r>
    <w:r>
      <w:rPr>
        <w:rFonts w:ascii="Madani Arabic Light" w:hAnsi="Madani Arabic Light" w:cs="Madani Arabic Light" w:hint="cs"/>
        <w:sz w:val="20"/>
        <w:szCs w:val="20"/>
        <w:rtl/>
      </w:rPr>
      <w:t>الشركة</w:t>
    </w:r>
    <w:r w:rsidRPr="00034C8A">
      <w:rPr>
        <w:rFonts w:ascii="Madani Arabic Light" w:hAnsi="Madani Arabic Light" w:cs="Madani Arabic Light" w:hint="cs"/>
        <w:sz w:val="20"/>
        <w:szCs w:val="20"/>
        <w:rtl/>
      </w:rPr>
      <w:t xml:space="preserve"> تعبئة النموذح الخاص بذلك.</w:t>
    </w:r>
  </w:p>
  <w:p w14:paraId="2EC44B06" w14:textId="13BDB7FB" w:rsidR="008D3E15" w:rsidRPr="008D51B8" w:rsidRDefault="008D3E15" w:rsidP="00984857">
    <w:pPr>
      <w:pStyle w:val="Heading2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AEAA" w14:textId="77777777" w:rsidR="00911AC3" w:rsidRDefault="00911AC3" w:rsidP="005A0589">
      <w:pPr>
        <w:spacing w:after="0" w:line="240" w:lineRule="auto"/>
      </w:pPr>
      <w:r>
        <w:separator/>
      </w:r>
    </w:p>
    <w:p w14:paraId="035D961D" w14:textId="77777777" w:rsidR="00911AC3" w:rsidRDefault="00911AC3"/>
  </w:footnote>
  <w:footnote w:type="continuationSeparator" w:id="0">
    <w:p w14:paraId="1EF19EBF" w14:textId="77777777" w:rsidR="00911AC3" w:rsidRDefault="00911AC3" w:rsidP="005A0589">
      <w:pPr>
        <w:spacing w:after="0" w:line="240" w:lineRule="auto"/>
      </w:pPr>
      <w:r>
        <w:continuationSeparator/>
      </w:r>
    </w:p>
    <w:p w14:paraId="3663C574" w14:textId="77777777" w:rsidR="00911AC3" w:rsidRDefault="00911A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6750" w14:textId="6FBF74C4" w:rsidR="00547238" w:rsidRDefault="00DE3A48" w:rsidP="00547238">
    <w:pPr>
      <w:pStyle w:val="Header"/>
      <w:jc w:val="right"/>
      <w:rPr>
        <w:rtl/>
      </w:rPr>
    </w:pPr>
    <w:r w:rsidRPr="000F73F7">
      <w:rPr>
        <w:rFonts w:ascii="Arial" w:eastAsia="Arial" w:hAnsi="Arial" w:cs="Times New Roman"/>
        <w:noProof/>
        <w:color w:val="00C05F"/>
        <w:kern w:val="2"/>
        <w:sz w:val="64"/>
        <w:szCs w:val="64"/>
        <w14:ligatures w14:val="standardContextual"/>
      </w:rPr>
      <w:drawing>
        <wp:anchor distT="0" distB="0" distL="114300" distR="114300" simplePos="0" relativeHeight="251678208" behindDoc="0" locked="0" layoutInCell="1" allowOverlap="1" wp14:anchorId="0968A35F" wp14:editId="0848880F">
          <wp:simplePos x="0" y="0"/>
          <wp:positionH relativeFrom="margin">
            <wp:posOffset>5058270</wp:posOffset>
          </wp:positionH>
          <wp:positionV relativeFrom="paragraph">
            <wp:posOffset>168517</wp:posOffset>
          </wp:positionV>
          <wp:extent cx="1760855" cy="722630"/>
          <wp:effectExtent l="0" t="0" r="0" b="127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87563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B92898" w14:textId="2E6EE7CD" w:rsidR="007429BF" w:rsidRDefault="007429BF" w:rsidP="0054723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D926" w14:textId="36A9B373" w:rsidR="00DE3A48" w:rsidRDefault="00DE3A48">
    <w:pPr>
      <w:pStyle w:val="Header"/>
    </w:pPr>
    <w:r w:rsidRPr="000F73F7">
      <w:rPr>
        <w:rFonts w:ascii="Arial" w:eastAsia="Arial" w:hAnsi="Arial" w:cs="Times New Roman"/>
        <w:noProof/>
        <w:color w:val="00C05F"/>
        <w:kern w:val="2"/>
        <w:sz w:val="64"/>
        <w:szCs w:val="64"/>
        <w14:ligatures w14:val="standardContextual"/>
      </w:rPr>
      <w:drawing>
        <wp:anchor distT="0" distB="0" distL="114300" distR="114300" simplePos="0" relativeHeight="251680256" behindDoc="0" locked="0" layoutInCell="1" allowOverlap="1" wp14:anchorId="275623BD" wp14:editId="1807C527">
          <wp:simplePos x="0" y="0"/>
          <wp:positionH relativeFrom="margin">
            <wp:posOffset>5063556</wp:posOffset>
          </wp:positionH>
          <wp:positionV relativeFrom="paragraph">
            <wp:posOffset>105711</wp:posOffset>
          </wp:positionV>
          <wp:extent cx="1760855" cy="722630"/>
          <wp:effectExtent l="0" t="0" r="0" b="127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87563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4B05" w14:textId="2E694017" w:rsidR="008D3E15" w:rsidRDefault="00DE3A48" w:rsidP="00547238">
    <w:pPr>
      <w:pStyle w:val="Header"/>
    </w:pPr>
    <w:r w:rsidRPr="000F73F7">
      <w:rPr>
        <w:rFonts w:ascii="Arial" w:eastAsia="Arial" w:hAnsi="Arial" w:cs="Times New Roman"/>
        <w:noProof/>
        <w:color w:val="00C05F"/>
        <w:kern w:val="2"/>
        <w:sz w:val="64"/>
        <w:szCs w:val="64"/>
        <w14:ligatures w14:val="standardContextual"/>
      </w:rPr>
      <w:drawing>
        <wp:anchor distT="0" distB="0" distL="114300" distR="114300" simplePos="0" relativeHeight="251676160" behindDoc="0" locked="0" layoutInCell="1" allowOverlap="1" wp14:anchorId="16CC78B7" wp14:editId="612EFEDE">
          <wp:simplePos x="0" y="0"/>
          <wp:positionH relativeFrom="margin">
            <wp:align>center</wp:align>
          </wp:positionH>
          <wp:positionV relativeFrom="paragraph">
            <wp:posOffset>234914</wp:posOffset>
          </wp:positionV>
          <wp:extent cx="1760855" cy="722630"/>
          <wp:effectExtent l="0" t="0" r="0" b="127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87563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6590"/>
    <w:multiLevelType w:val="hybridMultilevel"/>
    <w:tmpl w:val="7B46CFC8"/>
    <w:lvl w:ilvl="0" w:tplc="D1DC9968">
      <w:start w:val="1"/>
      <w:numFmt w:val="decimal"/>
      <w:lvlText w:val="%1-"/>
      <w:lvlJc w:val="left"/>
      <w:pPr>
        <w:ind w:left="373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17781E17"/>
    <w:multiLevelType w:val="hybridMultilevel"/>
    <w:tmpl w:val="A2F057E0"/>
    <w:lvl w:ilvl="0" w:tplc="5AC47BC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013A"/>
    <w:multiLevelType w:val="hybridMultilevel"/>
    <w:tmpl w:val="985A413C"/>
    <w:lvl w:ilvl="0" w:tplc="E6C49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240C"/>
    <w:multiLevelType w:val="hybridMultilevel"/>
    <w:tmpl w:val="29DC30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44739E"/>
    <w:multiLevelType w:val="hybridMultilevel"/>
    <w:tmpl w:val="D38E9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67377B"/>
    <w:multiLevelType w:val="hybridMultilevel"/>
    <w:tmpl w:val="81482E7A"/>
    <w:lvl w:ilvl="0" w:tplc="57D62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F2993"/>
    <w:multiLevelType w:val="hybridMultilevel"/>
    <w:tmpl w:val="90E6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4639B2"/>
    <w:multiLevelType w:val="hybridMultilevel"/>
    <w:tmpl w:val="60D650A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29F5418"/>
    <w:multiLevelType w:val="hybridMultilevel"/>
    <w:tmpl w:val="E070E55A"/>
    <w:lvl w:ilvl="0" w:tplc="80A83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A3B00"/>
    <w:multiLevelType w:val="hybridMultilevel"/>
    <w:tmpl w:val="863A0436"/>
    <w:lvl w:ilvl="0" w:tplc="3B22F1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975B7"/>
    <w:multiLevelType w:val="hybridMultilevel"/>
    <w:tmpl w:val="F7CA9D36"/>
    <w:lvl w:ilvl="0" w:tplc="32125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7319B"/>
    <w:multiLevelType w:val="hybridMultilevel"/>
    <w:tmpl w:val="62E21878"/>
    <w:lvl w:ilvl="0" w:tplc="E6C49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E0"/>
    <w:multiLevelType w:val="hybridMultilevel"/>
    <w:tmpl w:val="81482E7A"/>
    <w:lvl w:ilvl="0" w:tplc="57D62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55D70"/>
    <w:multiLevelType w:val="hybridMultilevel"/>
    <w:tmpl w:val="CF4C4A98"/>
    <w:lvl w:ilvl="0" w:tplc="D39EED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DA2928"/>
    <w:multiLevelType w:val="hybridMultilevel"/>
    <w:tmpl w:val="4AEA8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33644"/>
    <w:multiLevelType w:val="hybridMultilevel"/>
    <w:tmpl w:val="3052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25C9E"/>
    <w:multiLevelType w:val="hybridMultilevel"/>
    <w:tmpl w:val="B8C2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7"/>
  </w:num>
  <w:num w:numId="5">
    <w:abstractNumId w:val="1"/>
  </w:num>
  <w:num w:numId="6">
    <w:abstractNumId w:val="4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14"/>
  </w:num>
  <w:num w:numId="15">
    <w:abstractNumId w:val="12"/>
  </w:num>
  <w:num w:numId="16">
    <w:abstractNumId w:val="13"/>
  </w:num>
  <w:num w:numId="17">
    <w:abstractNumId w:val="2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GB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jt4oxoGzp5HEkz/hSLMJtjfTMhY6OgQDJWk/8pHqLvPvhJqQ1dNzvqmALISCK6Oxf0bDYCyoieDm/8NiDAykNQ==" w:salt="fldJzhtoks0Bc9yghBXiq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CE"/>
    <w:rsid w:val="000014B8"/>
    <w:rsid w:val="00005A6D"/>
    <w:rsid w:val="00024283"/>
    <w:rsid w:val="000250CE"/>
    <w:rsid w:val="00026D17"/>
    <w:rsid w:val="00034C8A"/>
    <w:rsid w:val="00045E28"/>
    <w:rsid w:val="000532A5"/>
    <w:rsid w:val="0008270E"/>
    <w:rsid w:val="00087CF0"/>
    <w:rsid w:val="000949B8"/>
    <w:rsid w:val="000B5355"/>
    <w:rsid w:val="000C3660"/>
    <w:rsid w:val="000D5982"/>
    <w:rsid w:val="000E042F"/>
    <w:rsid w:val="000E0B44"/>
    <w:rsid w:val="000F11A0"/>
    <w:rsid w:val="00101FBA"/>
    <w:rsid w:val="00106B69"/>
    <w:rsid w:val="00126CE4"/>
    <w:rsid w:val="00130B8D"/>
    <w:rsid w:val="00143500"/>
    <w:rsid w:val="001613BF"/>
    <w:rsid w:val="001657DC"/>
    <w:rsid w:val="00165958"/>
    <w:rsid w:val="00184628"/>
    <w:rsid w:val="00197A61"/>
    <w:rsid w:val="001A7DBC"/>
    <w:rsid w:val="001B0AEC"/>
    <w:rsid w:val="001B2CD4"/>
    <w:rsid w:val="001B707E"/>
    <w:rsid w:val="001D2C5F"/>
    <w:rsid w:val="00217DC5"/>
    <w:rsid w:val="002361CF"/>
    <w:rsid w:val="00236713"/>
    <w:rsid w:val="002459F4"/>
    <w:rsid w:val="00250D8C"/>
    <w:rsid w:val="00256706"/>
    <w:rsid w:val="00256CC9"/>
    <w:rsid w:val="00267173"/>
    <w:rsid w:val="002768BC"/>
    <w:rsid w:val="00281D9C"/>
    <w:rsid w:val="0028254E"/>
    <w:rsid w:val="00295C53"/>
    <w:rsid w:val="002962CA"/>
    <w:rsid w:val="002A602E"/>
    <w:rsid w:val="002B388C"/>
    <w:rsid w:val="002B66B1"/>
    <w:rsid w:val="002B7D34"/>
    <w:rsid w:val="002C4E7E"/>
    <w:rsid w:val="002D090F"/>
    <w:rsid w:val="002D7A2A"/>
    <w:rsid w:val="002D7D8E"/>
    <w:rsid w:val="002E2CD2"/>
    <w:rsid w:val="002E6B25"/>
    <w:rsid w:val="00302794"/>
    <w:rsid w:val="00310A87"/>
    <w:rsid w:val="0031549B"/>
    <w:rsid w:val="00326337"/>
    <w:rsid w:val="00333601"/>
    <w:rsid w:val="00335D07"/>
    <w:rsid w:val="00337A99"/>
    <w:rsid w:val="00344FE3"/>
    <w:rsid w:val="00352FDD"/>
    <w:rsid w:val="00355107"/>
    <w:rsid w:val="00357F74"/>
    <w:rsid w:val="0036007C"/>
    <w:rsid w:val="00396586"/>
    <w:rsid w:val="003A2044"/>
    <w:rsid w:val="003A21C4"/>
    <w:rsid w:val="003B2AFD"/>
    <w:rsid w:val="003B6257"/>
    <w:rsid w:val="003B6505"/>
    <w:rsid w:val="003C72CB"/>
    <w:rsid w:val="00400F6B"/>
    <w:rsid w:val="00402CFD"/>
    <w:rsid w:val="00403A87"/>
    <w:rsid w:val="004212D2"/>
    <w:rsid w:val="004214A2"/>
    <w:rsid w:val="004359D3"/>
    <w:rsid w:val="00452567"/>
    <w:rsid w:val="004928DB"/>
    <w:rsid w:val="00493885"/>
    <w:rsid w:val="004973C0"/>
    <w:rsid w:val="004A62A6"/>
    <w:rsid w:val="004B2B56"/>
    <w:rsid w:val="004B5ECB"/>
    <w:rsid w:val="004C4A2D"/>
    <w:rsid w:val="004D598E"/>
    <w:rsid w:val="004E2E86"/>
    <w:rsid w:val="004E3089"/>
    <w:rsid w:val="00507362"/>
    <w:rsid w:val="00516E51"/>
    <w:rsid w:val="00523174"/>
    <w:rsid w:val="00530453"/>
    <w:rsid w:val="005317D9"/>
    <w:rsid w:val="00531D64"/>
    <w:rsid w:val="00536759"/>
    <w:rsid w:val="00540E04"/>
    <w:rsid w:val="00547238"/>
    <w:rsid w:val="00555A55"/>
    <w:rsid w:val="005601D0"/>
    <w:rsid w:val="00563890"/>
    <w:rsid w:val="005873EC"/>
    <w:rsid w:val="005906BF"/>
    <w:rsid w:val="00592DD5"/>
    <w:rsid w:val="005932E9"/>
    <w:rsid w:val="00593596"/>
    <w:rsid w:val="005A0589"/>
    <w:rsid w:val="005A4140"/>
    <w:rsid w:val="005B4AC0"/>
    <w:rsid w:val="005B5B27"/>
    <w:rsid w:val="005C0736"/>
    <w:rsid w:val="005C5486"/>
    <w:rsid w:val="005D690D"/>
    <w:rsid w:val="005D725B"/>
    <w:rsid w:val="005E6C72"/>
    <w:rsid w:val="005F4A6B"/>
    <w:rsid w:val="005F4F1B"/>
    <w:rsid w:val="006049E2"/>
    <w:rsid w:val="00605894"/>
    <w:rsid w:val="0060693A"/>
    <w:rsid w:val="00615F5E"/>
    <w:rsid w:val="00621B26"/>
    <w:rsid w:val="00641B51"/>
    <w:rsid w:val="006622EB"/>
    <w:rsid w:val="006629B3"/>
    <w:rsid w:val="00666D24"/>
    <w:rsid w:val="00670D57"/>
    <w:rsid w:val="00672C3B"/>
    <w:rsid w:val="00674272"/>
    <w:rsid w:val="00674F97"/>
    <w:rsid w:val="0067769E"/>
    <w:rsid w:val="00684DB9"/>
    <w:rsid w:val="006851B3"/>
    <w:rsid w:val="00696142"/>
    <w:rsid w:val="006B348D"/>
    <w:rsid w:val="006B4A96"/>
    <w:rsid w:val="006D0A99"/>
    <w:rsid w:val="006E2713"/>
    <w:rsid w:val="006F2FD5"/>
    <w:rsid w:val="006F6FC3"/>
    <w:rsid w:val="0070063D"/>
    <w:rsid w:val="00715011"/>
    <w:rsid w:val="00730F0B"/>
    <w:rsid w:val="0074145A"/>
    <w:rsid w:val="007429BF"/>
    <w:rsid w:val="00753133"/>
    <w:rsid w:val="00753ED2"/>
    <w:rsid w:val="007650C1"/>
    <w:rsid w:val="007703C1"/>
    <w:rsid w:val="00772B7D"/>
    <w:rsid w:val="00774AA8"/>
    <w:rsid w:val="00790BA2"/>
    <w:rsid w:val="007A0183"/>
    <w:rsid w:val="007A1B08"/>
    <w:rsid w:val="007A2786"/>
    <w:rsid w:val="007A30B0"/>
    <w:rsid w:val="007A50ED"/>
    <w:rsid w:val="007A7DC6"/>
    <w:rsid w:val="007B49DF"/>
    <w:rsid w:val="007B53F6"/>
    <w:rsid w:val="007B7F22"/>
    <w:rsid w:val="007C0BAF"/>
    <w:rsid w:val="007D6CC3"/>
    <w:rsid w:val="007D7FB6"/>
    <w:rsid w:val="007E19AC"/>
    <w:rsid w:val="007E5CA2"/>
    <w:rsid w:val="00806152"/>
    <w:rsid w:val="008140D9"/>
    <w:rsid w:val="00845F5A"/>
    <w:rsid w:val="00862ADB"/>
    <w:rsid w:val="008776FD"/>
    <w:rsid w:val="00880C0A"/>
    <w:rsid w:val="00887BAF"/>
    <w:rsid w:val="00893950"/>
    <w:rsid w:val="00894F2B"/>
    <w:rsid w:val="008C40AB"/>
    <w:rsid w:val="008D3E15"/>
    <w:rsid w:val="008D51B8"/>
    <w:rsid w:val="008D600A"/>
    <w:rsid w:val="008E601B"/>
    <w:rsid w:val="008F025C"/>
    <w:rsid w:val="009065C8"/>
    <w:rsid w:val="00907D65"/>
    <w:rsid w:val="00911AC3"/>
    <w:rsid w:val="009144A6"/>
    <w:rsid w:val="00916E70"/>
    <w:rsid w:val="0093433C"/>
    <w:rsid w:val="0094036A"/>
    <w:rsid w:val="00946FC5"/>
    <w:rsid w:val="009648D7"/>
    <w:rsid w:val="00967742"/>
    <w:rsid w:val="00981152"/>
    <w:rsid w:val="00984857"/>
    <w:rsid w:val="00987BFD"/>
    <w:rsid w:val="00987D72"/>
    <w:rsid w:val="00990212"/>
    <w:rsid w:val="009B0E4F"/>
    <w:rsid w:val="009B7219"/>
    <w:rsid w:val="009E119F"/>
    <w:rsid w:val="009F4CD1"/>
    <w:rsid w:val="00A06F5C"/>
    <w:rsid w:val="00A07A00"/>
    <w:rsid w:val="00A14491"/>
    <w:rsid w:val="00A248B8"/>
    <w:rsid w:val="00A34BCC"/>
    <w:rsid w:val="00A45F8D"/>
    <w:rsid w:val="00A539AA"/>
    <w:rsid w:val="00A562B2"/>
    <w:rsid w:val="00A65D9A"/>
    <w:rsid w:val="00A73195"/>
    <w:rsid w:val="00A8065E"/>
    <w:rsid w:val="00A83597"/>
    <w:rsid w:val="00A83C39"/>
    <w:rsid w:val="00A8759D"/>
    <w:rsid w:val="00A92693"/>
    <w:rsid w:val="00AA6E71"/>
    <w:rsid w:val="00AB48FE"/>
    <w:rsid w:val="00AC0A4F"/>
    <w:rsid w:val="00AD2D05"/>
    <w:rsid w:val="00AD5348"/>
    <w:rsid w:val="00AE4D98"/>
    <w:rsid w:val="00AF07AC"/>
    <w:rsid w:val="00B0011A"/>
    <w:rsid w:val="00B02418"/>
    <w:rsid w:val="00B07B81"/>
    <w:rsid w:val="00B17D6F"/>
    <w:rsid w:val="00B2038A"/>
    <w:rsid w:val="00B21C66"/>
    <w:rsid w:val="00B239D4"/>
    <w:rsid w:val="00B33060"/>
    <w:rsid w:val="00B459DB"/>
    <w:rsid w:val="00B535B3"/>
    <w:rsid w:val="00B557EE"/>
    <w:rsid w:val="00B64DBF"/>
    <w:rsid w:val="00B67373"/>
    <w:rsid w:val="00B7033C"/>
    <w:rsid w:val="00B70EF5"/>
    <w:rsid w:val="00B76EE5"/>
    <w:rsid w:val="00B85F66"/>
    <w:rsid w:val="00BA6ACF"/>
    <w:rsid w:val="00BC3FB8"/>
    <w:rsid w:val="00BC55E1"/>
    <w:rsid w:val="00BD4CCC"/>
    <w:rsid w:val="00BD7AAB"/>
    <w:rsid w:val="00BF47DC"/>
    <w:rsid w:val="00BF6BB2"/>
    <w:rsid w:val="00BF7A17"/>
    <w:rsid w:val="00C00B99"/>
    <w:rsid w:val="00C04940"/>
    <w:rsid w:val="00C05C80"/>
    <w:rsid w:val="00C062F7"/>
    <w:rsid w:val="00C13EFF"/>
    <w:rsid w:val="00C26F32"/>
    <w:rsid w:val="00C37274"/>
    <w:rsid w:val="00C40E85"/>
    <w:rsid w:val="00C46A99"/>
    <w:rsid w:val="00C548B4"/>
    <w:rsid w:val="00C63E0C"/>
    <w:rsid w:val="00C75D37"/>
    <w:rsid w:val="00C77D0F"/>
    <w:rsid w:val="00C809B7"/>
    <w:rsid w:val="00C82AD8"/>
    <w:rsid w:val="00C934B9"/>
    <w:rsid w:val="00C94A21"/>
    <w:rsid w:val="00CB0E50"/>
    <w:rsid w:val="00CC07D1"/>
    <w:rsid w:val="00CC26F8"/>
    <w:rsid w:val="00CD36F1"/>
    <w:rsid w:val="00CD7A22"/>
    <w:rsid w:val="00CF1014"/>
    <w:rsid w:val="00CF1FE0"/>
    <w:rsid w:val="00CF61E6"/>
    <w:rsid w:val="00D11D98"/>
    <w:rsid w:val="00D12613"/>
    <w:rsid w:val="00D305AF"/>
    <w:rsid w:val="00D30BBB"/>
    <w:rsid w:val="00D34907"/>
    <w:rsid w:val="00D37D11"/>
    <w:rsid w:val="00D40A6C"/>
    <w:rsid w:val="00D442CB"/>
    <w:rsid w:val="00D64BF5"/>
    <w:rsid w:val="00D64FBB"/>
    <w:rsid w:val="00D66624"/>
    <w:rsid w:val="00D752B0"/>
    <w:rsid w:val="00D77CB9"/>
    <w:rsid w:val="00DA3075"/>
    <w:rsid w:val="00DA60E6"/>
    <w:rsid w:val="00DB2E3B"/>
    <w:rsid w:val="00DC4A44"/>
    <w:rsid w:val="00DD53D5"/>
    <w:rsid w:val="00DE3A48"/>
    <w:rsid w:val="00DE5F5F"/>
    <w:rsid w:val="00E241E9"/>
    <w:rsid w:val="00E252AD"/>
    <w:rsid w:val="00E51401"/>
    <w:rsid w:val="00E61CB5"/>
    <w:rsid w:val="00E861B9"/>
    <w:rsid w:val="00E91A5E"/>
    <w:rsid w:val="00E91C03"/>
    <w:rsid w:val="00EA7DE2"/>
    <w:rsid w:val="00EB2EA8"/>
    <w:rsid w:val="00EB789C"/>
    <w:rsid w:val="00EC2AC4"/>
    <w:rsid w:val="00ED4C90"/>
    <w:rsid w:val="00EE196C"/>
    <w:rsid w:val="00EE4F7E"/>
    <w:rsid w:val="00EF0B5C"/>
    <w:rsid w:val="00EF1C2D"/>
    <w:rsid w:val="00EF4FEE"/>
    <w:rsid w:val="00F158F6"/>
    <w:rsid w:val="00F17C65"/>
    <w:rsid w:val="00F23D48"/>
    <w:rsid w:val="00F27675"/>
    <w:rsid w:val="00F46DFF"/>
    <w:rsid w:val="00F46F67"/>
    <w:rsid w:val="00F52587"/>
    <w:rsid w:val="00F56181"/>
    <w:rsid w:val="00F61E1D"/>
    <w:rsid w:val="00F82B14"/>
    <w:rsid w:val="00F93708"/>
    <w:rsid w:val="00FA375B"/>
    <w:rsid w:val="00FB12F1"/>
    <w:rsid w:val="00FB167B"/>
    <w:rsid w:val="00FC76F8"/>
    <w:rsid w:val="00FD4DF9"/>
    <w:rsid w:val="00FE288E"/>
    <w:rsid w:val="00FE3A65"/>
    <w:rsid w:val="00FF15EA"/>
    <w:rsid w:val="00FF39D0"/>
    <w:rsid w:val="00FF499F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44A9F"/>
  <w15:chartTrackingRefBased/>
  <w15:docId w15:val="{02F170FB-1812-48E0-BEEA-4B3FA503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A8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سرد الفقرات1,سرد الفقرات,List Paragraph1"/>
    <w:basedOn w:val="Normal"/>
    <w:link w:val="ListParagraphChar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16595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4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C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C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D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5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5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6505"/>
    <w:rPr>
      <w:vertAlign w:val="superscript"/>
    </w:rPr>
  </w:style>
  <w:style w:type="character" w:customStyle="1" w:styleId="ListParagraphChar">
    <w:name w:val="List Paragraph Char"/>
    <w:aliases w:val="سرد الفقرات1 Char,سرد الفقرات Char,List Paragraph1 Char"/>
    <w:basedOn w:val="DefaultParagraphFont"/>
    <w:link w:val="ListParagraph"/>
    <w:uiPriority w:val="34"/>
    <w:locked/>
    <w:rsid w:val="00E51401"/>
  </w:style>
  <w:style w:type="paragraph" w:styleId="Revision">
    <w:name w:val="Revision"/>
    <w:hidden/>
    <w:uiPriority w:val="99"/>
    <w:semiHidden/>
    <w:rsid w:val="00621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53958-9C97-4029-B2CA-943C8E2DA421}"/>
</file>

<file path=customXml/itemProps2.xml><?xml version="1.0" encoding="utf-8"?>
<ds:datastoreItem xmlns:ds="http://schemas.openxmlformats.org/officeDocument/2006/customXml" ds:itemID="{291C9982-9AB8-4AF4-9BA4-4EF3BFE14E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329D8-AA56-4FF1-B2EA-CB89B3830280}">
  <ds:schemaRefs>
    <ds:schemaRef ds:uri="http://schemas.microsoft.com/office/2006/metadata/properties"/>
    <ds:schemaRef ds:uri="http://schemas.microsoft.com/office/infopath/2007/PartnerControls"/>
    <ds:schemaRef ds:uri="7983dfe7-cfc2-45c4-a5e8-d4d3d613c622"/>
  </ds:schemaRefs>
</ds:datastoreItem>
</file>

<file path=customXml/itemProps4.xml><?xml version="1.0" encoding="utf-8"?>
<ds:datastoreItem xmlns:ds="http://schemas.openxmlformats.org/officeDocument/2006/customXml" ds:itemID="{5C014D39-7F5E-4EE2-9515-7E4235498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Microsoft Office User</dc:creator>
  <cp:keywords/>
  <dc:description/>
  <cp:lastModifiedBy>KHALED ALNWAISER</cp:lastModifiedBy>
  <cp:revision>28</cp:revision>
  <cp:lastPrinted>2022-08-23T07:28:00Z</cp:lastPrinted>
  <dcterms:created xsi:type="dcterms:W3CDTF">2024-07-30T06:30:00Z</dcterms:created>
  <dcterms:modified xsi:type="dcterms:W3CDTF">2024-10-09T06:27:00Z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</Properties>
</file>